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A69" w:rsidRDefault="008626C7" w:rsidP="00486D09">
      <w:pPr>
        <w:pStyle w:val="Title"/>
        <w:jc w:val="left"/>
        <w:rPr>
          <w:rFonts w:asciiTheme="minorHAnsi" w:hAnsiTheme="minorHAnsi"/>
          <w:i/>
          <w:color w:val="FF0000"/>
          <w:sz w:val="28"/>
          <w:szCs w:val="28"/>
        </w:rPr>
      </w:pPr>
      <w:r>
        <w:rPr>
          <w:rFonts w:asciiTheme="minorHAnsi" w:hAnsiTheme="minorHAnsi"/>
          <w:i/>
          <w:noProof/>
          <w:color w:val="FF0000"/>
          <w:sz w:val="28"/>
          <w:szCs w:val="28"/>
          <w:lang w:eastAsia="en-GB"/>
        </w:rPr>
        <w:drawing>
          <wp:anchor distT="0" distB="0" distL="114300" distR="114300" simplePos="0" relativeHeight="251663360" behindDoc="0" locked="0" layoutInCell="1" allowOverlap="1" wp14:anchorId="7A644503" wp14:editId="73B86CC3">
            <wp:simplePos x="0" y="0"/>
            <wp:positionH relativeFrom="column">
              <wp:posOffset>5747385</wp:posOffset>
            </wp:positionH>
            <wp:positionV relativeFrom="paragraph">
              <wp:posOffset>-339090</wp:posOffset>
            </wp:positionV>
            <wp:extent cx="1181100" cy="1181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D09" w:rsidRPr="00F00D39">
        <w:rPr>
          <w:rFonts w:asciiTheme="minorHAnsi" w:hAnsiTheme="minorHAnsi"/>
          <w:i/>
          <w:color w:val="FF0000"/>
          <w:sz w:val="28"/>
          <w:szCs w:val="28"/>
        </w:rPr>
        <w:t xml:space="preserve">   </w:t>
      </w:r>
    </w:p>
    <w:p w:rsidR="00AE058D" w:rsidRPr="00AD7818" w:rsidRDefault="008626C7" w:rsidP="007E1B8E">
      <w:pPr>
        <w:pStyle w:val="Title"/>
        <w:rPr>
          <w:rFonts w:asciiTheme="minorHAnsi" w:hAnsiTheme="minorHAnsi"/>
          <w:sz w:val="22"/>
          <w:szCs w:val="56"/>
        </w:rPr>
      </w:pPr>
      <w:r w:rsidRPr="00AD7818">
        <w:rPr>
          <w:rFonts w:asciiTheme="minorHAnsi" w:hAnsiTheme="minorHAnsi"/>
          <w:sz w:val="22"/>
          <w:szCs w:val="56"/>
        </w:rPr>
        <w:t>PARKVIEW NURSERY</w:t>
      </w:r>
      <w:r w:rsidR="00AE058D" w:rsidRPr="00AD7818">
        <w:rPr>
          <w:rFonts w:asciiTheme="minorHAnsi" w:hAnsiTheme="minorHAnsi"/>
          <w:sz w:val="22"/>
          <w:szCs w:val="56"/>
        </w:rPr>
        <w:t xml:space="preserve"> SCHOOL</w:t>
      </w:r>
    </w:p>
    <w:p w:rsidR="00AE058D" w:rsidRPr="00AD7818" w:rsidRDefault="00AE058D" w:rsidP="00041EDF">
      <w:pPr>
        <w:pStyle w:val="Title"/>
        <w:jc w:val="left"/>
        <w:rPr>
          <w:rFonts w:asciiTheme="minorHAnsi" w:hAnsiTheme="minorHAnsi"/>
          <w:sz w:val="14"/>
          <w:szCs w:val="40"/>
        </w:rPr>
      </w:pPr>
    </w:p>
    <w:p w:rsidR="00AE058D" w:rsidRPr="00AD7818" w:rsidRDefault="00AE058D" w:rsidP="00041EDF">
      <w:pPr>
        <w:pStyle w:val="Title"/>
        <w:rPr>
          <w:rFonts w:asciiTheme="minorHAnsi" w:hAnsiTheme="minorHAnsi"/>
          <w:szCs w:val="72"/>
        </w:rPr>
      </w:pPr>
      <w:r w:rsidRPr="00AD7818">
        <w:rPr>
          <w:rFonts w:asciiTheme="minorHAnsi" w:hAnsiTheme="minorHAnsi"/>
          <w:szCs w:val="72"/>
        </w:rPr>
        <w:t>ACCESSIBILITY PLAN</w:t>
      </w:r>
    </w:p>
    <w:p w:rsidR="00041EDF" w:rsidRPr="00AD7818" w:rsidRDefault="00856CF6" w:rsidP="007E1B8E">
      <w:pPr>
        <w:pStyle w:val="Title"/>
        <w:rPr>
          <w:rFonts w:asciiTheme="minorHAnsi" w:hAnsiTheme="minorHAnsi"/>
          <w:szCs w:val="72"/>
        </w:rPr>
      </w:pPr>
      <w:r>
        <w:rPr>
          <w:rFonts w:asciiTheme="minorHAnsi" w:hAnsiTheme="minorHAnsi"/>
          <w:szCs w:val="72"/>
        </w:rPr>
        <w:t>2023</w:t>
      </w:r>
      <w:r w:rsidR="00AE058D" w:rsidRPr="00AD7818">
        <w:rPr>
          <w:rFonts w:asciiTheme="minorHAnsi" w:hAnsiTheme="minorHAnsi"/>
          <w:szCs w:val="72"/>
        </w:rPr>
        <w:t xml:space="preserve"> </w:t>
      </w:r>
      <w:r w:rsidR="00C4063D" w:rsidRPr="00AD7818">
        <w:rPr>
          <w:rFonts w:asciiTheme="minorHAnsi" w:hAnsiTheme="minorHAnsi"/>
          <w:szCs w:val="72"/>
        </w:rPr>
        <w:t>–</w:t>
      </w:r>
      <w:r>
        <w:rPr>
          <w:rFonts w:asciiTheme="minorHAnsi" w:hAnsiTheme="minorHAnsi"/>
          <w:szCs w:val="72"/>
        </w:rPr>
        <w:t xml:space="preserve"> 2026</w:t>
      </w:r>
    </w:p>
    <w:p w:rsidR="003254ED" w:rsidRPr="00AD7818" w:rsidRDefault="003254ED" w:rsidP="00AD7818">
      <w:pPr>
        <w:pStyle w:val="Heading2"/>
        <w:rPr>
          <w:rFonts w:asciiTheme="minorHAnsi" w:hAnsiTheme="minorHAnsi"/>
          <w:sz w:val="22"/>
        </w:rPr>
      </w:pPr>
      <w:bookmarkStart w:id="0" w:name="_Toc327167411"/>
      <w:bookmarkStart w:id="1" w:name="_Toc327167394"/>
      <w:r w:rsidRPr="00AD7818">
        <w:rPr>
          <w:rFonts w:asciiTheme="minorHAnsi" w:hAnsiTheme="minorHAnsi"/>
          <w:sz w:val="22"/>
        </w:rPr>
        <w:t>RELATED POLICIES</w:t>
      </w:r>
      <w:bookmarkEnd w:id="0"/>
    </w:p>
    <w:p w:rsidR="003254ED" w:rsidRPr="00F00D39" w:rsidRDefault="003254ED" w:rsidP="00AD7818">
      <w:pPr>
        <w:ind w:left="567"/>
        <w:rPr>
          <w:rFonts w:asciiTheme="minorHAnsi" w:hAnsiTheme="minorHAnsi"/>
        </w:rPr>
      </w:pPr>
      <w:r w:rsidRPr="00F00D39">
        <w:rPr>
          <w:rFonts w:asciiTheme="minorHAnsi" w:hAnsiTheme="minorHAnsi"/>
        </w:rPr>
        <w:t>The Accessibility Plan should be read in conjunction with the following policies, strategies and documents:</w:t>
      </w:r>
    </w:p>
    <w:p w:rsidR="003254ED" w:rsidRPr="00F00D39" w:rsidRDefault="003254ED" w:rsidP="00AD7818">
      <w:pPr>
        <w:numPr>
          <w:ilvl w:val="0"/>
          <w:numId w:val="2"/>
        </w:numPr>
        <w:rPr>
          <w:rFonts w:asciiTheme="minorHAnsi" w:hAnsiTheme="minorHAnsi"/>
        </w:rPr>
      </w:pPr>
      <w:r>
        <w:rPr>
          <w:rFonts w:asciiTheme="minorHAnsi" w:hAnsiTheme="minorHAnsi"/>
        </w:rPr>
        <w:t>Equality</w:t>
      </w:r>
      <w:r w:rsidRPr="00F00D39">
        <w:rPr>
          <w:rFonts w:asciiTheme="minorHAnsi" w:hAnsiTheme="minorHAnsi"/>
        </w:rPr>
        <w:t xml:space="preserve"> Policy/Objectives</w:t>
      </w:r>
    </w:p>
    <w:p w:rsidR="003254ED" w:rsidRPr="003254ED" w:rsidRDefault="003254ED" w:rsidP="00AD7818">
      <w:pPr>
        <w:numPr>
          <w:ilvl w:val="0"/>
          <w:numId w:val="2"/>
        </w:numPr>
        <w:rPr>
          <w:rFonts w:asciiTheme="minorHAnsi" w:hAnsiTheme="minorHAnsi"/>
        </w:rPr>
      </w:pPr>
      <w:r w:rsidRPr="00F00D39">
        <w:rPr>
          <w:rFonts w:asciiTheme="minorHAnsi" w:hAnsiTheme="minorHAnsi"/>
        </w:rPr>
        <w:t>Staff Training and Development Plan</w:t>
      </w:r>
    </w:p>
    <w:p w:rsidR="003254ED" w:rsidRPr="003254ED" w:rsidRDefault="003254ED" w:rsidP="00AD7818">
      <w:pPr>
        <w:numPr>
          <w:ilvl w:val="0"/>
          <w:numId w:val="2"/>
        </w:numPr>
        <w:rPr>
          <w:rFonts w:asciiTheme="minorHAnsi" w:hAnsiTheme="minorHAnsi"/>
        </w:rPr>
      </w:pPr>
      <w:r w:rsidRPr="00F00D39">
        <w:rPr>
          <w:rFonts w:asciiTheme="minorHAnsi" w:hAnsiTheme="minorHAnsi"/>
        </w:rPr>
        <w:t>Health &amp; Safety</w:t>
      </w:r>
    </w:p>
    <w:p w:rsidR="003254ED" w:rsidRPr="003254ED" w:rsidRDefault="003254ED" w:rsidP="00AD7818">
      <w:pPr>
        <w:numPr>
          <w:ilvl w:val="0"/>
          <w:numId w:val="2"/>
        </w:numPr>
        <w:rPr>
          <w:rFonts w:asciiTheme="minorHAnsi" w:hAnsiTheme="minorHAnsi"/>
        </w:rPr>
      </w:pPr>
      <w:r w:rsidRPr="00F00D39">
        <w:rPr>
          <w:rFonts w:asciiTheme="minorHAnsi" w:hAnsiTheme="minorHAnsi"/>
        </w:rPr>
        <w:t>Special Educational Needs</w:t>
      </w:r>
      <w:r>
        <w:rPr>
          <w:rFonts w:asciiTheme="minorHAnsi" w:hAnsiTheme="minorHAnsi"/>
        </w:rPr>
        <w:t xml:space="preserve"> Policy</w:t>
      </w:r>
    </w:p>
    <w:p w:rsidR="003254ED" w:rsidRPr="00F00D39" w:rsidRDefault="003254ED" w:rsidP="00AD7818">
      <w:pPr>
        <w:numPr>
          <w:ilvl w:val="0"/>
          <w:numId w:val="2"/>
        </w:numPr>
        <w:rPr>
          <w:rFonts w:asciiTheme="minorHAnsi" w:hAnsiTheme="minorHAnsi"/>
        </w:rPr>
      </w:pPr>
      <w:r w:rsidRPr="00F00D39">
        <w:rPr>
          <w:rFonts w:asciiTheme="minorHAnsi" w:hAnsiTheme="minorHAnsi"/>
        </w:rPr>
        <w:t xml:space="preserve"> Behaviour</w:t>
      </w:r>
      <w:r>
        <w:rPr>
          <w:rFonts w:asciiTheme="minorHAnsi" w:hAnsiTheme="minorHAnsi"/>
        </w:rPr>
        <w:t xml:space="preserve"> Policy</w:t>
      </w:r>
    </w:p>
    <w:p w:rsidR="003254ED" w:rsidRPr="003254ED" w:rsidRDefault="003254ED" w:rsidP="00AD7818">
      <w:pPr>
        <w:numPr>
          <w:ilvl w:val="0"/>
          <w:numId w:val="2"/>
        </w:numPr>
        <w:rPr>
          <w:rFonts w:asciiTheme="minorHAnsi" w:hAnsiTheme="minorHAnsi"/>
        </w:rPr>
      </w:pPr>
      <w:r>
        <w:rPr>
          <w:rFonts w:asciiTheme="minorHAnsi" w:hAnsiTheme="minorHAnsi"/>
        </w:rPr>
        <w:t xml:space="preserve">School Improvement </w:t>
      </w:r>
      <w:r w:rsidRPr="00F00D39">
        <w:rPr>
          <w:rFonts w:asciiTheme="minorHAnsi" w:hAnsiTheme="minorHAnsi"/>
        </w:rPr>
        <w:t xml:space="preserve"> Plan</w:t>
      </w:r>
    </w:p>
    <w:p w:rsidR="00FF1FC7" w:rsidRPr="00AD7818" w:rsidRDefault="00B43C2E" w:rsidP="00AD7818">
      <w:pPr>
        <w:pStyle w:val="Heading2"/>
        <w:rPr>
          <w:rFonts w:asciiTheme="minorHAnsi" w:hAnsiTheme="minorHAnsi"/>
          <w:sz w:val="22"/>
          <w:lang w:eastAsia="en-GB"/>
        </w:rPr>
      </w:pPr>
      <w:r w:rsidRPr="00AD7818">
        <w:rPr>
          <w:rFonts w:asciiTheme="minorHAnsi" w:hAnsiTheme="minorHAnsi"/>
          <w:sz w:val="22"/>
          <w:lang w:eastAsia="en-GB"/>
        </w:rPr>
        <w:t>AIMS</w:t>
      </w:r>
      <w:r w:rsidR="00570B7B" w:rsidRPr="00AD7818">
        <w:rPr>
          <w:rFonts w:asciiTheme="minorHAnsi" w:hAnsiTheme="minorHAnsi"/>
          <w:sz w:val="22"/>
          <w:lang w:eastAsia="en-GB"/>
        </w:rPr>
        <w:t xml:space="preserve"> OF THE ACCESSIBILITY PLAN</w:t>
      </w:r>
      <w:bookmarkEnd w:id="1"/>
    </w:p>
    <w:p w:rsidR="00E246F4" w:rsidRPr="00F00D39" w:rsidRDefault="00F608E9" w:rsidP="00AD7818">
      <w:pPr>
        <w:ind w:left="567"/>
        <w:rPr>
          <w:rFonts w:asciiTheme="minorHAnsi" w:hAnsiTheme="minorHAnsi"/>
          <w:szCs w:val="22"/>
          <w:lang w:eastAsia="en-GB"/>
        </w:rPr>
      </w:pPr>
      <w:r w:rsidRPr="00F00D39">
        <w:rPr>
          <w:rFonts w:asciiTheme="minorHAnsi" w:hAnsiTheme="minorHAnsi"/>
          <w:szCs w:val="22"/>
          <w:lang w:eastAsia="en-GB"/>
        </w:rPr>
        <w:t xml:space="preserve">In </w:t>
      </w:r>
      <w:r w:rsidR="00496EB1" w:rsidRPr="00496EB1">
        <w:rPr>
          <w:rFonts w:asciiTheme="minorHAnsi" w:hAnsiTheme="minorHAnsi"/>
          <w:b/>
          <w:szCs w:val="22"/>
          <w:lang w:eastAsia="en-GB"/>
        </w:rPr>
        <w:t>Parkview Nursery</w:t>
      </w:r>
      <w:r w:rsidRPr="00496EB1">
        <w:rPr>
          <w:rFonts w:asciiTheme="minorHAnsi" w:hAnsiTheme="minorHAnsi"/>
          <w:szCs w:val="22"/>
          <w:lang w:eastAsia="en-GB"/>
        </w:rPr>
        <w:t xml:space="preserve"> </w:t>
      </w:r>
      <w:r w:rsidRPr="00F00D39">
        <w:rPr>
          <w:rFonts w:asciiTheme="minorHAnsi" w:hAnsiTheme="minorHAnsi"/>
          <w:szCs w:val="22"/>
          <w:lang w:eastAsia="en-GB"/>
        </w:rPr>
        <w:t>School, we have a commitment to equal opportunities for all members of the school community and o</w:t>
      </w:r>
      <w:r w:rsidR="00E246F4" w:rsidRPr="00F00D39">
        <w:rPr>
          <w:rFonts w:asciiTheme="minorHAnsi" w:hAnsiTheme="minorHAnsi"/>
          <w:szCs w:val="22"/>
          <w:lang w:eastAsia="en-GB"/>
        </w:rPr>
        <w:t>ur Accessibility Plan outlines our intention to</w:t>
      </w:r>
      <w:r w:rsidRPr="00F00D39">
        <w:rPr>
          <w:rFonts w:asciiTheme="minorHAnsi" w:hAnsiTheme="minorHAnsi"/>
          <w:szCs w:val="22"/>
          <w:lang w:eastAsia="en-GB"/>
        </w:rPr>
        <w:t xml:space="preserve"> rem</w:t>
      </w:r>
      <w:r w:rsidR="00BF42B8">
        <w:rPr>
          <w:rFonts w:asciiTheme="minorHAnsi" w:hAnsiTheme="minorHAnsi"/>
          <w:szCs w:val="22"/>
          <w:lang w:eastAsia="en-GB"/>
        </w:rPr>
        <w:t xml:space="preserve">ove barriers for people with a disability </w:t>
      </w:r>
      <w:r w:rsidRPr="00F00D39">
        <w:rPr>
          <w:rFonts w:asciiTheme="minorHAnsi" w:hAnsiTheme="minorHAnsi"/>
          <w:szCs w:val="22"/>
          <w:lang w:eastAsia="en-GB"/>
        </w:rPr>
        <w:t>to</w:t>
      </w:r>
      <w:r w:rsidR="00E246F4" w:rsidRPr="00F00D39">
        <w:rPr>
          <w:rFonts w:asciiTheme="minorHAnsi" w:hAnsiTheme="minorHAnsi"/>
          <w:szCs w:val="22"/>
          <w:lang w:eastAsia="en-GB"/>
        </w:rPr>
        <w:t>:</w:t>
      </w:r>
    </w:p>
    <w:p w:rsidR="00040154" w:rsidRPr="00F00D39" w:rsidRDefault="00B257BB" w:rsidP="00AD7818">
      <w:pPr>
        <w:pStyle w:val="ListParagraph"/>
        <w:numPr>
          <w:ilvl w:val="0"/>
          <w:numId w:val="20"/>
        </w:numPr>
        <w:ind w:left="993" w:hanging="426"/>
        <w:rPr>
          <w:rFonts w:asciiTheme="minorHAnsi" w:hAnsiTheme="minorHAnsi"/>
          <w:szCs w:val="22"/>
          <w:lang w:eastAsia="en-GB"/>
        </w:rPr>
      </w:pPr>
      <w:r w:rsidRPr="00F00D39">
        <w:rPr>
          <w:rFonts w:asciiTheme="minorHAnsi" w:hAnsiTheme="minorHAnsi"/>
          <w:szCs w:val="22"/>
          <w:lang w:eastAsia="en-GB"/>
        </w:rPr>
        <w:t>i</w:t>
      </w:r>
      <w:r w:rsidR="00040154" w:rsidRPr="00F00D39">
        <w:rPr>
          <w:rFonts w:asciiTheme="minorHAnsi" w:hAnsiTheme="minorHAnsi"/>
          <w:szCs w:val="22"/>
          <w:lang w:eastAsia="en-GB"/>
        </w:rPr>
        <w:t>ncre</w:t>
      </w:r>
      <w:r w:rsidR="00BF42B8">
        <w:rPr>
          <w:rFonts w:asciiTheme="minorHAnsi" w:hAnsiTheme="minorHAnsi"/>
          <w:szCs w:val="22"/>
          <w:lang w:eastAsia="en-GB"/>
        </w:rPr>
        <w:t>ase the extent to which all</w:t>
      </w:r>
      <w:r w:rsidR="00040154" w:rsidRPr="00F00D39">
        <w:rPr>
          <w:rFonts w:asciiTheme="minorHAnsi" w:hAnsiTheme="minorHAnsi"/>
          <w:szCs w:val="22"/>
          <w:lang w:eastAsia="en-GB"/>
        </w:rPr>
        <w:t xml:space="preserve"> pupils can participate in the </w:t>
      </w:r>
      <w:r w:rsidR="00BF42B8">
        <w:rPr>
          <w:rFonts w:asciiTheme="minorHAnsi" w:hAnsiTheme="minorHAnsi"/>
          <w:szCs w:val="22"/>
          <w:lang w:eastAsia="en-GB"/>
        </w:rPr>
        <w:t>different areas of the Early Years Foundation Stage</w:t>
      </w:r>
    </w:p>
    <w:p w:rsidR="00BF42B8" w:rsidRDefault="00B257BB" w:rsidP="00AD7818">
      <w:pPr>
        <w:pStyle w:val="ListParagraph"/>
        <w:numPr>
          <w:ilvl w:val="0"/>
          <w:numId w:val="20"/>
        </w:numPr>
        <w:ind w:left="993" w:hanging="426"/>
        <w:rPr>
          <w:rFonts w:asciiTheme="minorHAnsi" w:hAnsiTheme="minorHAnsi"/>
          <w:szCs w:val="22"/>
          <w:lang w:eastAsia="en-GB"/>
        </w:rPr>
      </w:pPr>
      <w:r w:rsidRPr="00BF42B8">
        <w:rPr>
          <w:rFonts w:asciiTheme="minorHAnsi" w:hAnsiTheme="minorHAnsi"/>
          <w:szCs w:val="22"/>
          <w:lang w:eastAsia="en-GB"/>
        </w:rPr>
        <w:t>i</w:t>
      </w:r>
      <w:r w:rsidR="00040154" w:rsidRPr="00BF42B8">
        <w:rPr>
          <w:rFonts w:asciiTheme="minorHAnsi" w:hAnsiTheme="minorHAnsi"/>
          <w:szCs w:val="22"/>
          <w:lang w:eastAsia="en-GB"/>
        </w:rPr>
        <w:t xml:space="preserve">mprove the physical environment of </w:t>
      </w:r>
      <w:r w:rsidR="00BF42B8" w:rsidRPr="00BF42B8">
        <w:rPr>
          <w:rFonts w:asciiTheme="minorHAnsi" w:hAnsiTheme="minorHAnsi"/>
          <w:szCs w:val="22"/>
          <w:lang w:eastAsia="en-GB"/>
        </w:rPr>
        <w:t>the school</w:t>
      </w:r>
      <w:r w:rsidR="00040154" w:rsidRPr="00BF42B8">
        <w:rPr>
          <w:rFonts w:asciiTheme="minorHAnsi" w:hAnsiTheme="minorHAnsi"/>
          <w:szCs w:val="22"/>
          <w:lang w:eastAsia="en-GB"/>
        </w:rPr>
        <w:t xml:space="preserve"> </w:t>
      </w:r>
    </w:p>
    <w:p w:rsidR="00040154" w:rsidRPr="00BF42B8" w:rsidRDefault="00B257BB" w:rsidP="00AD7818">
      <w:pPr>
        <w:pStyle w:val="ListParagraph"/>
        <w:numPr>
          <w:ilvl w:val="0"/>
          <w:numId w:val="20"/>
        </w:numPr>
        <w:ind w:left="993" w:hanging="426"/>
        <w:rPr>
          <w:rFonts w:asciiTheme="minorHAnsi" w:hAnsiTheme="minorHAnsi"/>
          <w:szCs w:val="22"/>
          <w:lang w:eastAsia="en-GB"/>
        </w:rPr>
      </w:pPr>
      <w:r w:rsidRPr="00BF42B8">
        <w:rPr>
          <w:rFonts w:asciiTheme="minorHAnsi" w:hAnsiTheme="minorHAnsi"/>
          <w:szCs w:val="22"/>
          <w:lang w:eastAsia="en-GB"/>
        </w:rPr>
        <w:t>i</w:t>
      </w:r>
      <w:r w:rsidR="00040154" w:rsidRPr="00BF42B8">
        <w:rPr>
          <w:rFonts w:asciiTheme="minorHAnsi" w:hAnsiTheme="minorHAnsi"/>
          <w:szCs w:val="22"/>
          <w:lang w:eastAsia="en-GB"/>
        </w:rPr>
        <w:t>mprove the availability of accessible</w:t>
      </w:r>
      <w:r w:rsidR="00AD7818">
        <w:rPr>
          <w:rFonts w:asciiTheme="minorHAnsi" w:hAnsiTheme="minorHAnsi"/>
          <w:szCs w:val="22"/>
          <w:lang w:eastAsia="en-GB"/>
        </w:rPr>
        <w:t xml:space="preserve"> information to pupils and/or parents with a disability</w:t>
      </w:r>
    </w:p>
    <w:p w:rsidR="00AD7818" w:rsidRDefault="00AD7818" w:rsidP="00AD7818">
      <w:pPr>
        <w:ind w:left="567"/>
        <w:rPr>
          <w:rFonts w:asciiTheme="minorHAnsi" w:eastAsiaTheme="minorHAnsi" w:hAnsiTheme="minorHAnsi"/>
        </w:rPr>
      </w:pPr>
    </w:p>
    <w:p w:rsidR="00E46198" w:rsidRPr="00F00D39" w:rsidRDefault="00EB6D5D" w:rsidP="00AD7818">
      <w:pPr>
        <w:ind w:left="567"/>
        <w:rPr>
          <w:rFonts w:asciiTheme="minorHAnsi" w:hAnsiTheme="minorHAnsi"/>
          <w:szCs w:val="24"/>
        </w:rPr>
      </w:pPr>
      <w:r w:rsidRPr="00F00D39">
        <w:rPr>
          <w:rFonts w:asciiTheme="minorHAnsi" w:hAnsiTheme="minorHAnsi"/>
          <w:szCs w:val="24"/>
        </w:rPr>
        <w:t>At</w:t>
      </w:r>
      <w:r w:rsidR="00AD7818">
        <w:rPr>
          <w:rFonts w:asciiTheme="minorHAnsi" w:hAnsiTheme="minorHAnsi"/>
          <w:szCs w:val="24"/>
        </w:rPr>
        <w:t>tached is an action plan</w:t>
      </w:r>
      <w:r w:rsidR="001476F7" w:rsidRPr="00F00D39">
        <w:rPr>
          <w:rFonts w:asciiTheme="minorHAnsi" w:hAnsiTheme="minorHAnsi"/>
          <w:szCs w:val="24"/>
        </w:rPr>
        <w:t xml:space="preserve"> </w:t>
      </w:r>
      <w:r w:rsidRPr="00F00D39">
        <w:rPr>
          <w:rFonts w:asciiTheme="minorHAnsi" w:hAnsiTheme="minorHAnsi"/>
          <w:szCs w:val="24"/>
        </w:rPr>
        <w:t>showing how the school will address the p</w:t>
      </w:r>
      <w:r w:rsidR="00AD7818">
        <w:rPr>
          <w:rFonts w:asciiTheme="minorHAnsi" w:hAnsiTheme="minorHAnsi"/>
          <w:szCs w:val="24"/>
        </w:rPr>
        <w:t>riorities identified.</w:t>
      </w:r>
      <w:r w:rsidR="001476F7" w:rsidRPr="00F00D39">
        <w:rPr>
          <w:rFonts w:asciiTheme="minorHAnsi" w:hAnsiTheme="minorHAnsi"/>
          <w:szCs w:val="24"/>
        </w:rPr>
        <w:t xml:space="preserve"> </w:t>
      </w:r>
    </w:p>
    <w:p w:rsidR="00E46198" w:rsidRPr="00F00D39" w:rsidRDefault="00E46198" w:rsidP="00AD7818">
      <w:pPr>
        <w:ind w:left="567"/>
        <w:rPr>
          <w:rFonts w:asciiTheme="minorHAnsi" w:hAnsiTheme="minorHAnsi"/>
        </w:rPr>
      </w:pPr>
      <w:r w:rsidRPr="00F00D39">
        <w:rPr>
          <w:rFonts w:asciiTheme="minorHAnsi" w:hAnsiTheme="minorHAnsi"/>
        </w:rPr>
        <w:t xml:space="preserve">Compliance with the </w:t>
      </w:r>
      <w:r w:rsidR="005F0B77" w:rsidRPr="00F00D39">
        <w:rPr>
          <w:rFonts w:asciiTheme="minorHAnsi" w:hAnsiTheme="minorHAnsi"/>
        </w:rPr>
        <w:t>disability duty under the Equality Act</w:t>
      </w:r>
      <w:r w:rsidRPr="00F00D39">
        <w:rPr>
          <w:rFonts w:asciiTheme="minorHAnsi" w:hAnsiTheme="minorHAnsi"/>
        </w:rPr>
        <w:t xml:space="preserve"> is consistent with the school’s </w:t>
      </w:r>
      <w:r w:rsidR="00496EB1">
        <w:rPr>
          <w:rFonts w:asciiTheme="minorHAnsi" w:hAnsiTheme="minorHAnsi"/>
        </w:rPr>
        <w:t>aims, Equality policy</w:t>
      </w:r>
      <w:r w:rsidRPr="00F00D39">
        <w:rPr>
          <w:rFonts w:asciiTheme="minorHAnsi" w:hAnsiTheme="minorHAnsi"/>
        </w:rPr>
        <w:t xml:space="preserve"> and the operation of the school’s Special Educational Needs (SEN) policy.</w:t>
      </w:r>
    </w:p>
    <w:p w:rsidR="00E46198" w:rsidRPr="00F00D39" w:rsidRDefault="00E46198" w:rsidP="00AD7818">
      <w:pPr>
        <w:ind w:left="567"/>
        <w:rPr>
          <w:rFonts w:asciiTheme="minorHAnsi" w:hAnsiTheme="minorHAnsi"/>
        </w:rPr>
      </w:pPr>
    </w:p>
    <w:p w:rsidR="00EA4094" w:rsidRPr="00F00D39" w:rsidRDefault="00496EB1" w:rsidP="00AD7818">
      <w:pPr>
        <w:ind w:left="567"/>
        <w:rPr>
          <w:rFonts w:asciiTheme="minorHAnsi" w:hAnsiTheme="minorHAnsi"/>
          <w:szCs w:val="22"/>
        </w:rPr>
      </w:pPr>
      <w:r w:rsidRPr="00496EB1">
        <w:rPr>
          <w:rFonts w:asciiTheme="minorHAnsi" w:hAnsiTheme="minorHAnsi"/>
          <w:b/>
          <w:szCs w:val="22"/>
        </w:rPr>
        <w:t>Parkview Nursery</w:t>
      </w:r>
      <w:r w:rsidR="00EA4094" w:rsidRPr="00496EB1">
        <w:rPr>
          <w:rFonts w:asciiTheme="minorHAnsi" w:hAnsiTheme="minorHAnsi"/>
          <w:szCs w:val="22"/>
        </w:rPr>
        <w:t xml:space="preserve"> </w:t>
      </w:r>
      <w:r w:rsidR="00EA4094" w:rsidRPr="00F00D39">
        <w:rPr>
          <w:rFonts w:asciiTheme="minorHAnsi" w:hAnsiTheme="minorHAnsi"/>
          <w:szCs w:val="22"/>
        </w:rPr>
        <w:t xml:space="preserve">School strives to ensure that the culture and ethos of the school are such that, whatever the abilities and needs of members of the school community, everyone is equally valued and treats one another with respect. </w:t>
      </w:r>
      <w:r w:rsidR="003D09EA" w:rsidRPr="00F00D39">
        <w:rPr>
          <w:rFonts w:asciiTheme="minorHAnsi" w:hAnsiTheme="minorHAnsi"/>
          <w:szCs w:val="22"/>
        </w:rPr>
        <w:t xml:space="preserve"> </w:t>
      </w:r>
      <w:r w:rsidR="00EA4094" w:rsidRPr="00F00D39">
        <w:rPr>
          <w:rFonts w:asciiTheme="minorHAnsi" w:hAnsiTheme="minorHAnsi"/>
          <w:szCs w:val="22"/>
        </w:rPr>
        <w:t>Pupils should be provided with the opportunity to experience, understand and value diversity.</w:t>
      </w:r>
    </w:p>
    <w:p w:rsidR="00EC2DCA" w:rsidRPr="00F00D39" w:rsidRDefault="00EC2DCA" w:rsidP="00AD7818">
      <w:pPr>
        <w:ind w:left="567"/>
        <w:rPr>
          <w:rFonts w:asciiTheme="minorHAnsi" w:hAnsiTheme="minorHAnsi"/>
          <w:sz w:val="14"/>
          <w:szCs w:val="14"/>
        </w:rPr>
      </w:pPr>
    </w:p>
    <w:p w:rsidR="00AD7818" w:rsidRDefault="00930AC4" w:rsidP="00AD7818">
      <w:pPr>
        <w:pStyle w:val="Heading2"/>
        <w:spacing w:before="0"/>
        <w:rPr>
          <w:rFonts w:asciiTheme="minorHAnsi" w:hAnsiTheme="minorHAnsi"/>
          <w:sz w:val="22"/>
        </w:rPr>
      </w:pPr>
      <w:bookmarkStart w:id="2" w:name="_Toc327167397"/>
      <w:r w:rsidRPr="00AD7818">
        <w:rPr>
          <w:rFonts w:asciiTheme="minorHAnsi" w:hAnsiTheme="minorHAnsi"/>
          <w:sz w:val="22"/>
        </w:rPr>
        <w:t>DEVELOPMENT</w:t>
      </w:r>
      <w:bookmarkStart w:id="3" w:name="_Toc327167398"/>
      <w:bookmarkEnd w:id="2"/>
    </w:p>
    <w:p w:rsidR="00FD4D62" w:rsidRPr="00AD7818" w:rsidRDefault="00E31294" w:rsidP="00AD7818">
      <w:pPr>
        <w:pStyle w:val="Heading2"/>
        <w:numPr>
          <w:ilvl w:val="0"/>
          <w:numId w:val="0"/>
        </w:numPr>
        <w:spacing w:before="0"/>
        <w:ind w:left="567"/>
        <w:rPr>
          <w:rFonts w:asciiTheme="minorHAnsi" w:hAnsiTheme="minorHAnsi"/>
          <w:sz w:val="22"/>
        </w:rPr>
      </w:pPr>
      <w:r w:rsidRPr="00AD7818">
        <w:rPr>
          <w:rFonts w:asciiTheme="minorHAnsi" w:hAnsiTheme="minorHAnsi"/>
          <w:sz w:val="22"/>
        </w:rPr>
        <w:t>The Purpose and Direction of the School’s P</w:t>
      </w:r>
      <w:r w:rsidR="00D50729" w:rsidRPr="00AD7818">
        <w:rPr>
          <w:rFonts w:asciiTheme="minorHAnsi" w:hAnsiTheme="minorHAnsi"/>
          <w:sz w:val="22"/>
        </w:rPr>
        <w:t>lan: Vision and Values</w:t>
      </w:r>
      <w:bookmarkEnd w:id="3"/>
    </w:p>
    <w:p w:rsidR="00D50729" w:rsidRPr="00A1318B" w:rsidRDefault="00A1318B" w:rsidP="00AD7818">
      <w:pPr>
        <w:ind w:left="567"/>
        <w:rPr>
          <w:rFonts w:asciiTheme="minorHAnsi" w:hAnsiTheme="minorHAnsi"/>
        </w:rPr>
      </w:pPr>
      <w:r>
        <w:rPr>
          <w:rFonts w:asciiTheme="minorHAnsi" w:hAnsiTheme="minorHAnsi"/>
        </w:rPr>
        <w:t>Parkview Nursery</w:t>
      </w:r>
      <w:r w:rsidR="00D50729" w:rsidRPr="00A1318B">
        <w:rPr>
          <w:rFonts w:asciiTheme="minorHAnsi" w:hAnsiTheme="minorHAnsi"/>
        </w:rPr>
        <w:t xml:space="preserve"> School:</w:t>
      </w:r>
    </w:p>
    <w:p w:rsidR="00D50729" w:rsidRPr="00A1318B" w:rsidRDefault="00D50729" w:rsidP="00AD7818">
      <w:pPr>
        <w:pStyle w:val="ListParagraph"/>
        <w:numPr>
          <w:ilvl w:val="0"/>
          <w:numId w:val="4"/>
        </w:numPr>
        <w:rPr>
          <w:rFonts w:asciiTheme="minorHAnsi" w:hAnsiTheme="minorHAnsi"/>
        </w:rPr>
      </w:pPr>
      <w:r w:rsidRPr="00A1318B">
        <w:rPr>
          <w:rFonts w:asciiTheme="minorHAnsi" w:hAnsiTheme="minorHAnsi"/>
        </w:rPr>
        <w:t>has</w:t>
      </w:r>
      <w:r w:rsidR="00A1318B">
        <w:rPr>
          <w:rFonts w:asciiTheme="minorHAnsi" w:hAnsiTheme="minorHAnsi"/>
        </w:rPr>
        <w:t xml:space="preserve"> high ambitions for its</w:t>
      </w:r>
      <w:r w:rsidRPr="00A1318B">
        <w:rPr>
          <w:rFonts w:asciiTheme="minorHAnsi" w:hAnsiTheme="minorHAnsi"/>
        </w:rPr>
        <w:t xml:space="preserve"> pupils </w:t>
      </w:r>
      <w:r w:rsidR="00A1318B">
        <w:rPr>
          <w:rFonts w:asciiTheme="minorHAnsi" w:hAnsiTheme="minorHAnsi"/>
        </w:rPr>
        <w:t xml:space="preserve">with SEND </w:t>
      </w:r>
      <w:r w:rsidRPr="00A1318B">
        <w:rPr>
          <w:rFonts w:asciiTheme="minorHAnsi" w:hAnsiTheme="minorHAnsi"/>
        </w:rPr>
        <w:t>and expects them to participate and achieve in every aspect of school life;</w:t>
      </w:r>
    </w:p>
    <w:p w:rsidR="00D50729" w:rsidRPr="00A1318B" w:rsidRDefault="00D50729" w:rsidP="00AD7818">
      <w:pPr>
        <w:pStyle w:val="ListParagraph"/>
        <w:numPr>
          <w:ilvl w:val="0"/>
          <w:numId w:val="4"/>
        </w:numPr>
        <w:rPr>
          <w:rFonts w:asciiTheme="minorHAnsi" w:hAnsiTheme="minorHAnsi"/>
        </w:rPr>
      </w:pPr>
      <w:r w:rsidRPr="00A1318B">
        <w:rPr>
          <w:rFonts w:asciiTheme="minorHAnsi" w:hAnsiTheme="minorHAnsi"/>
        </w:rPr>
        <w:t>is committed to identifying and then removi</w:t>
      </w:r>
      <w:r w:rsidR="00A1318B">
        <w:rPr>
          <w:rFonts w:asciiTheme="minorHAnsi" w:hAnsiTheme="minorHAnsi"/>
        </w:rPr>
        <w:t>ng barriers to pupils with SEND</w:t>
      </w:r>
      <w:r w:rsidRPr="00A1318B">
        <w:rPr>
          <w:rFonts w:asciiTheme="minorHAnsi" w:hAnsiTheme="minorHAnsi"/>
        </w:rPr>
        <w:t xml:space="preserve"> in all aspects of school life;</w:t>
      </w:r>
    </w:p>
    <w:p w:rsidR="00D50729" w:rsidRPr="00A1318B" w:rsidRDefault="00D50729" w:rsidP="00AD7818">
      <w:pPr>
        <w:pStyle w:val="ListParagraph"/>
        <w:numPr>
          <w:ilvl w:val="0"/>
          <w:numId w:val="4"/>
        </w:numPr>
        <w:rPr>
          <w:rFonts w:asciiTheme="minorHAnsi" w:hAnsiTheme="minorHAnsi"/>
        </w:rPr>
      </w:pPr>
      <w:r w:rsidRPr="00A1318B">
        <w:rPr>
          <w:rFonts w:asciiTheme="minorHAnsi" w:hAnsiTheme="minorHAnsi"/>
        </w:rPr>
        <w:t>values the individual and the contribution they make to all aspects of school life;</w:t>
      </w:r>
    </w:p>
    <w:p w:rsidR="00D50729" w:rsidRPr="00A1318B" w:rsidRDefault="00D50729" w:rsidP="00AD7818">
      <w:pPr>
        <w:pStyle w:val="ListParagraph"/>
        <w:numPr>
          <w:ilvl w:val="0"/>
          <w:numId w:val="4"/>
        </w:numPr>
        <w:rPr>
          <w:rFonts w:asciiTheme="minorHAnsi" w:hAnsiTheme="minorHAnsi"/>
        </w:rPr>
      </w:pPr>
      <w:r w:rsidRPr="00A1318B">
        <w:rPr>
          <w:rFonts w:asciiTheme="minorHAnsi" w:hAnsiTheme="minorHAnsi"/>
        </w:rPr>
        <w:t>will strive to</w:t>
      </w:r>
      <w:r w:rsidR="00A1318B">
        <w:rPr>
          <w:rFonts w:asciiTheme="minorHAnsi" w:hAnsiTheme="minorHAnsi"/>
        </w:rPr>
        <w:t xml:space="preserve"> ensure that they</w:t>
      </w:r>
      <w:r w:rsidRPr="00A1318B">
        <w:rPr>
          <w:rFonts w:asciiTheme="minorHAnsi" w:hAnsiTheme="minorHAnsi"/>
        </w:rPr>
        <w:t xml:space="preserve"> have access to all areas of the curriculum and teaching resources so as to develop fully in their education;</w:t>
      </w:r>
    </w:p>
    <w:p w:rsidR="00D50729" w:rsidRPr="00AD7818" w:rsidRDefault="00AD7818" w:rsidP="00AD7818">
      <w:pPr>
        <w:pStyle w:val="Heading3"/>
        <w:numPr>
          <w:ilvl w:val="0"/>
          <w:numId w:val="0"/>
        </w:numPr>
        <w:ind w:left="567" w:hanging="567"/>
        <w:rPr>
          <w:rFonts w:asciiTheme="minorHAnsi" w:hAnsiTheme="minorHAnsi"/>
          <w:sz w:val="22"/>
        </w:rPr>
      </w:pPr>
      <w:bookmarkStart w:id="4" w:name="_Toc327167399"/>
      <w:r>
        <w:rPr>
          <w:rFonts w:asciiTheme="minorHAnsi" w:hAnsiTheme="minorHAnsi"/>
          <w:sz w:val="22"/>
        </w:rPr>
        <w:t xml:space="preserve">          </w:t>
      </w:r>
      <w:r w:rsidR="00D50729" w:rsidRPr="00AD7818">
        <w:rPr>
          <w:rFonts w:asciiTheme="minorHAnsi" w:hAnsiTheme="minorHAnsi"/>
          <w:sz w:val="22"/>
        </w:rPr>
        <w:t>Information from Pupil Data and School Audit</w:t>
      </w:r>
      <w:bookmarkEnd w:id="4"/>
    </w:p>
    <w:p w:rsidR="00A1318B" w:rsidRPr="00A1318B" w:rsidRDefault="00D50729" w:rsidP="00AD7818">
      <w:pPr>
        <w:ind w:left="567"/>
        <w:rPr>
          <w:rFonts w:asciiTheme="minorHAnsi" w:hAnsiTheme="minorHAnsi"/>
          <w:color w:val="000000" w:themeColor="text1"/>
          <w:szCs w:val="22"/>
        </w:rPr>
      </w:pPr>
      <w:r w:rsidRPr="00A1318B">
        <w:rPr>
          <w:rFonts w:asciiTheme="minorHAnsi" w:hAnsiTheme="minorHAnsi"/>
          <w:iCs/>
          <w:color w:val="000000" w:themeColor="text1"/>
          <w:szCs w:val="22"/>
        </w:rPr>
        <w:t xml:space="preserve">The school has identified that we have, as at </w:t>
      </w:r>
      <w:r w:rsidR="005B10FD" w:rsidRPr="00A1318B">
        <w:rPr>
          <w:rFonts w:asciiTheme="minorHAnsi" w:hAnsiTheme="minorHAnsi"/>
          <w:iCs/>
          <w:color w:val="000000" w:themeColor="text1"/>
          <w:szCs w:val="22"/>
        </w:rPr>
        <w:t xml:space="preserve">the </w:t>
      </w:r>
      <w:r w:rsidRPr="00A1318B">
        <w:rPr>
          <w:rFonts w:asciiTheme="minorHAnsi" w:hAnsiTheme="minorHAnsi"/>
          <w:iCs/>
          <w:color w:val="000000" w:themeColor="text1"/>
          <w:szCs w:val="22"/>
        </w:rPr>
        <w:t>star</w:t>
      </w:r>
      <w:r w:rsidR="00A1318B" w:rsidRPr="00A1318B">
        <w:rPr>
          <w:rFonts w:asciiTheme="minorHAnsi" w:hAnsiTheme="minorHAnsi"/>
          <w:iCs/>
          <w:color w:val="000000" w:themeColor="text1"/>
          <w:szCs w:val="22"/>
        </w:rPr>
        <w:t>t of the academic year</w:t>
      </w:r>
      <w:r w:rsidR="00A1318B">
        <w:rPr>
          <w:rFonts w:asciiTheme="minorHAnsi" w:hAnsiTheme="minorHAnsi"/>
          <w:iCs/>
          <w:color w:val="000000" w:themeColor="text1"/>
          <w:szCs w:val="22"/>
        </w:rPr>
        <w:t xml:space="preserve"> </w:t>
      </w:r>
      <w:r w:rsidR="00856CF6">
        <w:rPr>
          <w:rFonts w:asciiTheme="minorHAnsi" w:hAnsiTheme="minorHAnsi"/>
          <w:iCs/>
          <w:color w:val="000000" w:themeColor="text1"/>
          <w:szCs w:val="22"/>
        </w:rPr>
        <w:t>2023</w:t>
      </w:r>
      <w:r w:rsidR="007E1B8E">
        <w:rPr>
          <w:rFonts w:asciiTheme="minorHAnsi" w:hAnsiTheme="minorHAnsi"/>
          <w:iCs/>
          <w:color w:val="000000" w:themeColor="text1"/>
          <w:szCs w:val="22"/>
        </w:rPr>
        <w:t xml:space="preserve"> several students with SEND.  </w:t>
      </w:r>
      <w:r w:rsidR="00AD7818">
        <w:rPr>
          <w:rFonts w:asciiTheme="minorHAnsi" w:hAnsiTheme="minorHAnsi"/>
          <w:iCs/>
          <w:color w:val="000000" w:themeColor="text1"/>
          <w:szCs w:val="22"/>
        </w:rPr>
        <w:t xml:space="preserve">     </w:t>
      </w:r>
      <w:r w:rsidR="00856CF6">
        <w:rPr>
          <w:rFonts w:asciiTheme="minorHAnsi" w:hAnsiTheme="minorHAnsi"/>
          <w:iCs/>
          <w:color w:val="000000" w:themeColor="text1"/>
          <w:szCs w:val="22"/>
        </w:rPr>
        <w:t xml:space="preserve">Their difficulties include ASC, </w:t>
      </w:r>
      <w:r w:rsidR="007E1B8E">
        <w:rPr>
          <w:rFonts w:asciiTheme="minorHAnsi" w:hAnsiTheme="minorHAnsi"/>
          <w:iCs/>
          <w:color w:val="000000" w:themeColor="text1"/>
          <w:szCs w:val="22"/>
        </w:rPr>
        <w:t>Speech and Language delay and delayed Physical Development.</w:t>
      </w:r>
    </w:p>
    <w:p w:rsidR="00D50729" w:rsidRPr="00A1318B" w:rsidRDefault="00D50729" w:rsidP="00AD7818">
      <w:pPr>
        <w:rPr>
          <w:rFonts w:asciiTheme="minorHAnsi" w:hAnsiTheme="minorHAnsi"/>
          <w:color w:val="000000" w:themeColor="text1"/>
          <w:szCs w:val="22"/>
        </w:rPr>
      </w:pPr>
    </w:p>
    <w:p w:rsidR="00041EDF" w:rsidRPr="00AD7818" w:rsidRDefault="00D50729" w:rsidP="00AD7818">
      <w:pPr>
        <w:ind w:left="567"/>
        <w:rPr>
          <w:rFonts w:asciiTheme="minorHAnsi" w:hAnsiTheme="minorHAnsi"/>
          <w:color w:val="000000" w:themeColor="text1"/>
          <w:szCs w:val="22"/>
        </w:rPr>
      </w:pPr>
      <w:r w:rsidRPr="00A1318B">
        <w:rPr>
          <w:rFonts w:asciiTheme="minorHAnsi" w:hAnsiTheme="minorHAnsi"/>
          <w:color w:val="000000" w:themeColor="text1"/>
          <w:szCs w:val="22"/>
        </w:rPr>
        <w:t>In order to ensure that our data is u</w:t>
      </w:r>
      <w:r w:rsidR="00AD7818">
        <w:rPr>
          <w:rFonts w:asciiTheme="minorHAnsi" w:hAnsiTheme="minorHAnsi"/>
          <w:color w:val="000000" w:themeColor="text1"/>
          <w:szCs w:val="22"/>
        </w:rPr>
        <w:t>p to date and accurate we will liaise with the Local Authority,</w:t>
      </w:r>
      <w:r w:rsidR="00AD7818" w:rsidRPr="00AD7818">
        <w:rPr>
          <w:rFonts w:asciiTheme="minorHAnsi" w:hAnsiTheme="minorHAnsi"/>
          <w:color w:val="000000" w:themeColor="text1"/>
          <w:szCs w:val="22"/>
        </w:rPr>
        <w:t xml:space="preserve"> our</w:t>
      </w:r>
      <w:r w:rsidR="00151F16" w:rsidRPr="00AD7818">
        <w:rPr>
          <w:rFonts w:asciiTheme="minorHAnsi" w:hAnsiTheme="minorHAnsi"/>
          <w:color w:val="000000" w:themeColor="text1"/>
          <w:szCs w:val="22"/>
        </w:rPr>
        <w:t xml:space="preserve"> feeder pre-schools </w:t>
      </w:r>
      <w:r w:rsidR="00AD7818">
        <w:rPr>
          <w:rFonts w:asciiTheme="minorHAnsi" w:hAnsiTheme="minorHAnsi"/>
          <w:color w:val="000000" w:themeColor="text1"/>
          <w:szCs w:val="22"/>
        </w:rPr>
        <w:t xml:space="preserve">and the Health Visitor </w:t>
      </w:r>
      <w:r w:rsidRPr="00AD7818">
        <w:rPr>
          <w:rFonts w:asciiTheme="minorHAnsi" w:hAnsiTheme="minorHAnsi"/>
          <w:color w:val="000000" w:themeColor="text1"/>
          <w:szCs w:val="22"/>
        </w:rPr>
        <w:t>so as to identify and therefore plan a response to students with a disa</w:t>
      </w:r>
      <w:r w:rsidR="00AD7818">
        <w:rPr>
          <w:rFonts w:asciiTheme="minorHAnsi" w:hAnsiTheme="minorHAnsi"/>
          <w:color w:val="000000" w:themeColor="text1"/>
          <w:szCs w:val="22"/>
        </w:rPr>
        <w:t>bility well before they arrive.</w:t>
      </w:r>
    </w:p>
    <w:p w:rsidR="00041EDF" w:rsidRPr="00041EDF" w:rsidRDefault="00AD7818" w:rsidP="00AD7818">
      <w:pPr>
        <w:pStyle w:val="Title"/>
        <w:jc w:val="left"/>
        <w:rPr>
          <w:rFonts w:ascii="Calibri" w:hAnsi="Calibri"/>
          <w:sz w:val="20"/>
          <w:szCs w:val="28"/>
        </w:rPr>
      </w:pPr>
      <w:r>
        <w:rPr>
          <w:rFonts w:ascii="Calibri" w:hAnsi="Calibri"/>
          <w:sz w:val="22"/>
          <w:szCs w:val="32"/>
        </w:rPr>
        <w:t>APPROVED By</w:t>
      </w:r>
      <w:r w:rsidRPr="00041EDF">
        <w:rPr>
          <w:rFonts w:ascii="Calibri" w:hAnsi="Calibri"/>
          <w:sz w:val="20"/>
          <w:szCs w:val="28"/>
        </w:rPr>
        <w:t>:</w:t>
      </w:r>
    </w:p>
    <w:p w:rsidR="00041EDF" w:rsidRPr="00041EDF" w:rsidRDefault="00041EDF" w:rsidP="00AD7818">
      <w:pPr>
        <w:pStyle w:val="Title"/>
        <w:jc w:val="left"/>
        <w:rPr>
          <w:rFonts w:ascii="Calibri" w:hAnsi="Calibri"/>
          <w:sz w:val="20"/>
          <w:szCs w:val="28"/>
        </w:rPr>
      </w:pPr>
    </w:p>
    <w:p w:rsidR="00041EDF" w:rsidRPr="00041EDF" w:rsidRDefault="00041EDF" w:rsidP="00AD7818">
      <w:pPr>
        <w:pStyle w:val="Title"/>
        <w:jc w:val="left"/>
        <w:rPr>
          <w:rFonts w:ascii="Calibri" w:hAnsi="Calibri"/>
          <w:sz w:val="20"/>
          <w:szCs w:val="28"/>
        </w:rPr>
      </w:pPr>
      <w:r w:rsidRPr="00041EDF">
        <w:rPr>
          <w:rFonts w:ascii="Calibri" w:hAnsi="Calibri"/>
          <w:sz w:val="20"/>
          <w:szCs w:val="28"/>
        </w:rPr>
        <w:t>Name:</w:t>
      </w:r>
      <w:r w:rsidR="00AD7818">
        <w:rPr>
          <w:rFonts w:ascii="Calibri" w:hAnsi="Calibri"/>
          <w:sz w:val="20"/>
          <w:szCs w:val="28"/>
        </w:rPr>
        <w:t xml:space="preserve">                                              </w:t>
      </w:r>
    </w:p>
    <w:p w:rsidR="00041EDF" w:rsidRPr="00041EDF" w:rsidRDefault="00041EDF" w:rsidP="00AD7818">
      <w:pPr>
        <w:rPr>
          <w:rFonts w:ascii="Calibri" w:hAnsi="Calibri"/>
          <w:b/>
          <w:sz w:val="20"/>
        </w:rPr>
      </w:pPr>
    </w:p>
    <w:p w:rsidR="00041EDF" w:rsidRPr="00041EDF" w:rsidRDefault="00041EDF" w:rsidP="00041EDF">
      <w:pPr>
        <w:rPr>
          <w:rFonts w:ascii="Calibri" w:hAnsi="Calibri"/>
          <w:b/>
          <w:sz w:val="20"/>
        </w:rPr>
      </w:pPr>
      <w:r w:rsidRPr="00041EDF">
        <w:rPr>
          <w:rFonts w:ascii="Calibri" w:hAnsi="Calibri"/>
          <w:b/>
          <w:sz w:val="20"/>
        </w:rPr>
        <w:tab/>
      </w:r>
      <w:r w:rsidRPr="00041EDF">
        <w:rPr>
          <w:rFonts w:ascii="Calibri" w:hAnsi="Calibri"/>
          <w:b/>
          <w:sz w:val="20"/>
        </w:rPr>
        <w:tab/>
      </w:r>
      <w:r w:rsidRPr="00041EDF">
        <w:rPr>
          <w:rFonts w:ascii="Calibri" w:hAnsi="Calibri"/>
          <w:b/>
          <w:sz w:val="20"/>
        </w:rPr>
        <w:tab/>
      </w:r>
      <w:r w:rsidRPr="00041EDF">
        <w:rPr>
          <w:rFonts w:ascii="Calibri" w:hAnsi="Calibri"/>
          <w:b/>
          <w:sz w:val="20"/>
        </w:rPr>
        <w:tab/>
      </w:r>
      <w:r w:rsidRPr="00041EDF">
        <w:rPr>
          <w:rFonts w:ascii="Calibri" w:hAnsi="Calibri"/>
          <w:b/>
          <w:sz w:val="20"/>
        </w:rPr>
        <w:tab/>
      </w:r>
      <w:r w:rsidRPr="00041EDF">
        <w:rPr>
          <w:rFonts w:ascii="Calibri" w:hAnsi="Calibri"/>
          <w:b/>
          <w:sz w:val="20"/>
        </w:rPr>
        <w:tab/>
      </w:r>
    </w:p>
    <w:p w:rsidR="00041EDF" w:rsidRPr="00041EDF" w:rsidRDefault="007E1B8E" w:rsidP="00041EDF">
      <w:pPr>
        <w:spacing w:after="200" w:line="276" w:lineRule="auto"/>
        <w:rPr>
          <w:rFonts w:asciiTheme="minorHAnsi" w:eastAsiaTheme="minorHAnsi" w:hAnsiTheme="minorHAnsi" w:cstheme="minorBidi"/>
          <w:sz w:val="16"/>
          <w:szCs w:val="22"/>
        </w:rPr>
        <w:sectPr w:rsidR="00041EDF" w:rsidRPr="00041EDF" w:rsidSect="00AD7818">
          <w:footerReference w:type="default" r:id="rId9"/>
          <w:pgSz w:w="11906" w:h="16838"/>
          <w:pgMar w:top="720" w:right="720" w:bottom="720" w:left="720" w:header="709" w:footer="709" w:gutter="0"/>
          <w:cols w:space="708"/>
          <w:docGrid w:linePitch="360"/>
        </w:sectPr>
      </w:pPr>
      <w:r>
        <w:rPr>
          <w:rFonts w:ascii="Calibri" w:hAnsi="Calibri"/>
          <w:b/>
          <w:sz w:val="20"/>
        </w:rPr>
        <w:t>Date:</w:t>
      </w:r>
      <w:r w:rsidR="001D7ADE">
        <w:rPr>
          <w:rFonts w:ascii="Calibri" w:hAnsi="Calibri"/>
          <w:b/>
          <w:sz w:val="20"/>
        </w:rPr>
        <w:t xml:space="preserve"> </w:t>
      </w:r>
      <w:r w:rsidR="00EB1986">
        <w:rPr>
          <w:rFonts w:ascii="Calibri" w:hAnsi="Calibri"/>
          <w:sz w:val="20"/>
        </w:rPr>
        <w:t xml:space="preserve">June </w:t>
      </w:r>
      <w:r w:rsidR="00856CF6">
        <w:rPr>
          <w:rFonts w:ascii="Calibri" w:hAnsi="Calibri"/>
          <w:sz w:val="20"/>
        </w:rPr>
        <w:t>2023</w:t>
      </w:r>
      <w:r w:rsidRPr="001D7ADE">
        <w:rPr>
          <w:rFonts w:ascii="Calibri" w:hAnsi="Calibri"/>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t>Review Date</w:t>
      </w:r>
      <w:r w:rsidR="00856CF6">
        <w:rPr>
          <w:rFonts w:ascii="Calibri" w:hAnsi="Calibri"/>
          <w:b/>
          <w:sz w:val="20"/>
        </w:rPr>
        <w:t>: June 2026</w:t>
      </w:r>
    </w:p>
    <w:p w:rsidR="007E1B8E" w:rsidRPr="00F00D39" w:rsidRDefault="007E1B8E" w:rsidP="007E1B8E">
      <w:pPr>
        <w:rPr>
          <w:rFonts w:asciiTheme="minorHAnsi" w:hAnsiTheme="minorHAnsi"/>
          <w:b/>
          <w:sz w:val="28"/>
          <w:szCs w:val="28"/>
          <w:u w:val="single"/>
        </w:rPr>
      </w:pPr>
      <w:r w:rsidRPr="003254ED">
        <w:rPr>
          <w:rFonts w:asciiTheme="minorHAnsi" w:hAnsiTheme="minorHAnsi"/>
          <w:b/>
          <w:sz w:val="28"/>
          <w:szCs w:val="28"/>
          <w:u w:val="single"/>
        </w:rPr>
        <w:lastRenderedPageBreak/>
        <w:t xml:space="preserve">PARKVIEW NURSERY </w:t>
      </w:r>
      <w:r>
        <w:rPr>
          <w:rFonts w:asciiTheme="minorHAnsi" w:hAnsiTheme="minorHAnsi"/>
          <w:b/>
          <w:sz w:val="28"/>
          <w:szCs w:val="28"/>
          <w:u w:val="single"/>
        </w:rPr>
        <w:t>SCHOO</w:t>
      </w:r>
      <w:r w:rsidR="006A18E6">
        <w:rPr>
          <w:rFonts w:asciiTheme="minorHAnsi" w:hAnsiTheme="minorHAnsi"/>
          <w:b/>
          <w:sz w:val="28"/>
          <w:szCs w:val="28"/>
          <w:u w:val="single"/>
        </w:rPr>
        <w:t>L A</w:t>
      </w:r>
      <w:r w:rsidR="00DC7635">
        <w:rPr>
          <w:rFonts w:asciiTheme="minorHAnsi" w:hAnsiTheme="minorHAnsi"/>
          <w:b/>
          <w:sz w:val="28"/>
          <w:szCs w:val="28"/>
          <w:u w:val="single"/>
        </w:rPr>
        <w:t>CCESSIBILITY PLAN July</w:t>
      </w:r>
      <w:bookmarkStart w:id="5" w:name="_GoBack"/>
      <w:bookmarkEnd w:id="5"/>
      <w:r w:rsidR="00DC7635">
        <w:rPr>
          <w:rFonts w:asciiTheme="minorHAnsi" w:hAnsiTheme="minorHAnsi"/>
          <w:b/>
          <w:sz w:val="28"/>
          <w:szCs w:val="28"/>
          <w:u w:val="single"/>
        </w:rPr>
        <w:t xml:space="preserve"> 2023 – July 2026</w:t>
      </w:r>
    </w:p>
    <w:p w:rsidR="007E1B8E" w:rsidRPr="00F00D39" w:rsidRDefault="007E1B8E" w:rsidP="007E1B8E">
      <w:pPr>
        <w:jc w:val="center"/>
        <w:rPr>
          <w:rFonts w:asciiTheme="minorHAnsi" w:hAnsiTheme="minorHAnsi"/>
          <w:b/>
          <w:sz w:val="28"/>
          <w:szCs w:val="28"/>
          <w:u w:val="single"/>
        </w:rPr>
      </w:pPr>
    </w:p>
    <w:p w:rsidR="007E1B8E" w:rsidRPr="00F00D39" w:rsidRDefault="007E1B8E" w:rsidP="007E1B8E">
      <w:pPr>
        <w:jc w:val="center"/>
        <w:rPr>
          <w:rFonts w:asciiTheme="minorHAnsi" w:hAnsiTheme="minorHAnsi"/>
          <w:b/>
          <w:sz w:val="28"/>
          <w:szCs w:val="28"/>
          <w:u w:val="single"/>
        </w:rPr>
      </w:pPr>
      <w:r w:rsidRPr="00F00D39">
        <w:rPr>
          <w:rFonts w:asciiTheme="minorHAnsi" w:hAnsiTheme="minorHAnsi"/>
          <w:b/>
          <w:sz w:val="28"/>
          <w:szCs w:val="28"/>
          <w:u w:val="single"/>
        </w:rPr>
        <w:t>IMP</w:t>
      </w:r>
      <w:r>
        <w:rPr>
          <w:rFonts w:asciiTheme="minorHAnsi" w:hAnsiTheme="minorHAnsi"/>
          <w:b/>
          <w:sz w:val="28"/>
          <w:szCs w:val="28"/>
          <w:u w:val="single"/>
        </w:rPr>
        <w:t>ROVING THE CURRICULUM ACCESS AT PARKVIEW NURSERY</w:t>
      </w:r>
      <w:r w:rsidRPr="00F00D39">
        <w:rPr>
          <w:rFonts w:asciiTheme="minorHAnsi" w:hAnsiTheme="minorHAnsi"/>
          <w:b/>
          <w:sz w:val="28"/>
          <w:szCs w:val="28"/>
          <w:u w:val="single"/>
        </w:rPr>
        <w:t xml:space="preserve"> SCHOOL</w:t>
      </w:r>
    </w:p>
    <w:p w:rsidR="007E1B8E" w:rsidRPr="00F00D39" w:rsidRDefault="007E1B8E" w:rsidP="007E1B8E">
      <w:pPr>
        <w:rPr>
          <w:rFonts w:asciiTheme="minorHAnsi" w:hAnsiTheme="minorHAnsi"/>
          <w:b/>
          <w:u w:val="single"/>
        </w:rPr>
      </w:pPr>
    </w:p>
    <w:tbl>
      <w:tblPr>
        <w:tblW w:w="154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5"/>
        <w:gridCol w:w="2779"/>
        <w:gridCol w:w="4320"/>
        <w:gridCol w:w="2250"/>
        <w:gridCol w:w="3420"/>
      </w:tblGrid>
      <w:tr w:rsidR="007E1B8E" w:rsidRPr="00F00D39" w:rsidTr="009509DF">
        <w:trPr>
          <w:trHeight w:val="476"/>
        </w:trPr>
        <w:tc>
          <w:tcPr>
            <w:tcW w:w="2635" w:type="dxa"/>
            <w:shd w:val="clear" w:color="auto" w:fill="D9D9D9"/>
            <w:vAlign w:val="center"/>
          </w:tcPr>
          <w:p w:rsidR="007E1B8E" w:rsidRPr="00F00D39" w:rsidRDefault="007E1B8E" w:rsidP="009509DF">
            <w:pPr>
              <w:jc w:val="center"/>
              <w:rPr>
                <w:rFonts w:asciiTheme="minorHAnsi" w:hAnsiTheme="minorHAnsi"/>
                <w:b/>
                <w:sz w:val="24"/>
                <w:szCs w:val="24"/>
              </w:rPr>
            </w:pPr>
            <w:r w:rsidRPr="00F00D39">
              <w:rPr>
                <w:rFonts w:asciiTheme="minorHAnsi" w:hAnsiTheme="minorHAnsi"/>
                <w:b/>
                <w:sz w:val="24"/>
                <w:szCs w:val="24"/>
              </w:rPr>
              <w:t>Target</w:t>
            </w:r>
          </w:p>
        </w:tc>
        <w:tc>
          <w:tcPr>
            <w:tcW w:w="2779" w:type="dxa"/>
            <w:shd w:val="clear" w:color="auto" w:fill="D9D9D9"/>
            <w:vAlign w:val="center"/>
          </w:tcPr>
          <w:p w:rsidR="007E1B8E" w:rsidRPr="00F00D39" w:rsidRDefault="007E1B8E" w:rsidP="009509DF">
            <w:pPr>
              <w:jc w:val="center"/>
              <w:rPr>
                <w:rFonts w:asciiTheme="minorHAnsi" w:hAnsiTheme="minorHAnsi"/>
                <w:b/>
                <w:sz w:val="24"/>
                <w:szCs w:val="24"/>
              </w:rPr>
            </w:pPr>
            <w:r w:rsidRPr="00F00D39">
              <w:rPr>
                <w:rFonts w:asciiTheme="minorHAnsi" w:hAnsiTheme="minorHAnsi"/>
                <w:b/>
                <w:sz w:val="24"/>
                <w:szCs w:val="24"/>
              </w:rPr>
              <w:t>Strategy</w:t>
            </w:r>
          </w:p>
        </w:tc>
        <w:tc>
          <w:tcPr>
            <w:tcW w:w="4320" w:type="dxa"/>
            <w:shd w:val="clear" w:color="auto" w:fill="D9D9D9"/>
            <w:vAlign w:val="center"/>
          </w:tcPr>
          <w:p w:rsidR="007E1B8E" w:rsidRPr="00F00D39" w:rsidRDefault="007E1B8E" w:rsidP="009509DF">
            <w:pPr>
              <w:jc w:val="center"/>
              <w:rPr>
                <w:rFonts w:asciiTheme="minorHAnsi" w:hAnsiTheme="minorHAnsi"/>
                <w:b/>
                <w:sz w:val="24"/>
                <w:szCs w:val="24"/>
              </w:rPr>
            </w:pPr>
            <w:r w:rsidRPr="00F00D39">
              <w:rPr>
                <w:rFonts w:asciiTheme="minorHAnsi" w:hAnsiTheme="minorHAnsi"/>
                <w:b/>
                <w:sz w:val="24"/>
                <w:szCs w:val="24"/>
              </w:rPr>
              <w:t>Outcome</w:t>
            </w:r>
          </w:p>
        </w:tc>
        <w:tc>
          <w:tcPr>
            <w:tcW w:w="2250" w:type="dxa"/>
            <w:shd w:val="clear" w:color="auto" w:fill="D9D9D9"/>
            <w:vAlign w:val="center"/>
          </w:tcPr>
          <w:p w:rsidR="007E1B8E" w:rsidRPr="00F00D39" w:rsidRDefault="007E1B8E" w:rsidP="009509DF">
            <w:pPr>
              <w:jc w:val="center"/>
              <w:rPr>
                <w:rFonts w:asciiTheme="minorHAnsi" w:hAnsiTheme="minorHAnsi"/>
                <w:b/>
                <w:sz w:val="24"/>
                <w:szCs w:val="24"/>
              </w:rPr>
            </w:pPr>
            <w:r w:rsidRPr="00F00D39">
              <w:rPr>
                <w:rFonts w:asciiTheme="minorHAnsi" w:hAnsiTheme="minorHAnsi"/>
                <w:b/>
                <w:sz w:val="24"/>
                <w:szCs w:val="24"/>
              </w:rPr>
              <w:t>Timeframe</w:t>
            </w:r>
          </w:p>
        </w:tc>
        <w:tc>
          <w:tcPr>
            <w:tcW w:w="3420" w:type="dxa"/>
            <w:shd w:val="clear" w:color="auto" w:fill="D9D9D9"/>
            <w:vAlign w:val="center"/>
          </w:tcPr>
          <w:p w:rsidR="007E1B8E" w:rsidRPr="00F00D39" w:rsidRDefault="007E1B8E" w:rsidP="009509DF">
            <w:pPr>
              <w:jc w:val="center"/>
              <w:rPr>
                <w:rFonts w:asciiTheme="minorHAnsi" w:hAnsiTheme="minorHAnsi"/>
                <w:b/>
                <w:sz w:val="24"/>
                <w:szCs w:val="24"/>
              </w:rPr>
            </w:pPr>
            <w:r>
              <w:rPr>
                <w:rFonts w:asciiTheme="minorHAnsi" w:hAnsiTheme="minorHAnsi"/>
                <w:b/>
                <w:sz w:val="24"/>
                <w:szCs w:val="24"/>
              </w:rPr>
              <w:t>Evaluation</w:t>
            </w:r>
          </w:p>
        </w:tc>
      </w:tr>
      <w:tr w:rsidR="007E1B8E" w:rsidRPr="00F00D39" w:rsidTr="009509DF">
        <w:trPr>
          <w:trHeight w:val="683"/>
        </w:trPr>
        <w:tc>
          <w:tcPr>
            <w:tcW w:w="2635" w:type="dxa"/>
            <w:vAlign w:val="center"/>
          </w:tcPr>
          <w:p w:rsidR="007E1B8E" w:rsidRPr="00F00D39" w:rsidRDefault="006A18E6" w:rsidP="009509DF">
            <w:pPr>
              <w:jc w:val="center"/>
              <w:rPr>
                <w:rFonts w:asciiTheme="minorHAnsi" w:hAnsiTheme="minorHAnsi"/>
                <w:sz w:val="20"/>
              </w:rPr>
            </w:pPr>
            <w:r>
              <w:rPr>
                <w:rFonts w:asciiTheme="minorHAnsi" w:hAnsiTheme="minorHAnsi"/>
                <w:sz w:val="20"/>
              </w:rPr>
              <w:t>Staff knowledge in meeting the needs of pupils with ASC</w:t>
            </w:r>
          </w:p>
        </w:tc>
        <w:tc>
          <w:tcPr>
            <w:tcW w:w="2779" w:type="dxa"/>
            <w:vAlign w:val="center"/>
          </w:tcPr>
          <w:p w:rsidR="007E1B8E" w:rsidRDefault="006A18E6" w:rsidP="009509DF">
            <w:pPr>
              <w:jc w:val="center"/>
              <w:rPr>
                <w:rFonts w:asciiTheme="minorHAnsi" w:hAnsiTheme="minorHAnsi"/>
                <w:sz w:val="20"/>
              </w:rPr>
            </w:pPr>
            <w:r>
              <w:rPr>
                <w:rFonts w:asciiTheme="minorHAnsi" w:hAnsiTheme="minorHAnsi"/>
                <w:sz w:val="20"/>
              </w:rPr>
              <w:t>Learning support staff to attend training</w:t>
            </w:r>
          </w:p>
          <w:p w:rsidR="006A18E6" w:rsidRPr="00F00D39" w:rsidRDefault="006A18E6" w:rsidP="009509DF">
            <w:pPr>
              <w:jc w:val="center"/>
              <w:rPr>
                <w:rFonts w:asciiTheme="minorHAnsi" w:hAnsiTheme="minorHAnsi"/>
                <w:sz w:val="20"/>
              </w:rPr>
            </w:pPr>
            <w:r>
              <w:rPr>
                <w:rFonts w:asciiTheme="minorHAnsi" w:hAnsiTheme="minorHAnsi"/>
                <w:sz w:val="20"/>
              </w:rPr>
              <w:t>All staff to attend basic training</w:t>
            </w:r>
          </w:p>
        </w:tc>
        <w:tc>
          <w:tcPr>
            <w:tcW w:w="4320" w:type="dxa"/>
            <w:vAlign w:val="center"/>
          </w:tcPr>
          <w:p w:rsidR="007E1B8E" w:rsidRPr="00F00D39" w:rsidRDefault="006A18E6" w:rsidP="009509DF">
            <w:pPr>
              <w:jc w:val="center"/>
              <w:rPr>
                <w:rFonts w:asciiTheme="minorHAnsi" w:hAnsiTheme="minorHAnsi"/>
                <w:sz w:val="20"/>
              </w:rPr>
            </w:pPr>
            <w:r>
              <w:rPr>
                <w:rFonts w:asciiTheme="minorHAnsi" w:hAnsiTheme="minorHAnsi"/>
                <w:sz w:val="20"/>
              </w:rPr>
              <w:t>All staff able to meet the needs of pupils with ASC and improve provision and teaching to ensure good outcomes</w:t>
            </w:r>
          </w:p>
        </w:tc>
        <w:tc>
          <w:tcPr>
            <w:tcW w:w="2250" w:type="dxa"/>
            <w:vAlign w:val="center"/>
          </w:tcPr>
          <w:p w:rsidR="007E1B8E" w:rsidRPr="00F00D39" w:rsidRDefault="006A18E6" w:rsidP="00856CF6">
            <w:pPr>
              <w:jc w:val="center"/>
              <w:rPr>
                <w:rFonts w:asciiTheme="minorHAnsi" w:hAnsiTheme="minorHAnsi"/>
                <w:sz w:val="20"/>
              </w:rPr>
            </w:pPr>
            <w:r>
              <w:rPr>
                <w:rFonts w:asciiTheme="minorHAnsi" w:hAnsiTheme="minorHAnsi"/>
                <w:sz w:val="20"/>
              </w:rPr>
              <w:t xml:space="preserve">Summer </w:t>
            </w:r>
            <w:r w:rsidR="00856CF6">
              <w:rPr>
                <w:rFonts w:asciiTheme="minorHAnsi" w:hAnsiTheme="minorHAnsi"/>
                <w:sz w:val="20"/>
              </w:rPr>
              <w:t>2024</w:t>
            </w:r>
          </w:p>
        </w:tc>
        <w:tc>
          <w:tcPr>
            <w:tcW w:w="3420" w:type="dxa"/>
            <w:vAlign w:val="center"/>
          </w:tcPr>
          <w:p w:rsidR="007E1B8E" w:rsidRPr="00F00D39" w:rsidRDefault="007E1B8E" w:rsidP="009509DF">
            <w:pPr>
              <w:jc w:val="center"/>
              <w:rPr>
                <w:rFonts w:asciiTheme="minorHAnsi" w:hAnsiTheme="minorHAnsi"/>
                <w:sz w:val="20"/>
              </w:rPr>
            </w:pPr>
          </w:p>
        </w:tc>
      </w:tr>
      <w:tr w:rsidR="007E1B8E" w:rsidRPr="00F00D39" w:rsidTr="009509DF">
        <w:trPr>
          <w:trHeight w:val="692"/>
        </w:trPr>
        <w:tc>
          <w:tcPr>
            <w:tcW w:w="2635" w:type="dxa"/>
            <w:vAlign w:val="center"/>
          </w:tcPr>
          <w:p w:rsidR="007E1B8E" w:rsidRPr="00F00D39" w:rsidRDefault="006A18E6" w:rsidP="009509DF">
            <w:pPr>
              <w:jc w:val="center"/>
              <w:rPr>
                <w:rFonts w:asciiTheme="minorHAnsi" w:hAnsiTheme="minorHAnsi"/>
                <w:sz w:val="20"/>
              </w:rPr>
            </w:pPr>
            <w:r>
              <w:rPr>
                <w:rFonts w:asciiTheme="minorHAnsi" w:hAnsiTheme="minorHAnsi"/>
                <w:sz w:val="20"/>
              </w:rPr>
              <w:t xml:space="preserve">Provide quiet room for pupils with ASC </w:t>
            </w:r>
            <w:r w:rsidR="00856CF6">
              <w:rPr>
                <w:rFonts w:asciiTheme="minorHAnsi" w:hAnsiTheme="minorHAnsi"/>
                <w:sz w:val="20"/>
              </w:rPr>
              <w:t>including resources for one to one time</w:t>
            </w:r>
          </w:p>
        </w:tc>
        <w:tc>
          <w:tcPr>
            <w:tcW w:w="2779" w:type="dxa"/>
            <w:vAlign w:val="center"/>
          </w:tcPr>
          <w:p w:rsidR="006A18E6" w:rsidRDefault="006A18E6" w:rsidP="009509DF">
            <w:pPr>
              <w:jc w:val="center"/>
              <w:rPr>
                <w:rFonts w:asciiTheme="minorHAnsi" w:hAnsiTheme="minorHAnsi"/>
                <w:sz w:val="20"/>
              </w:rPr>
            </w:pPr>
            <w:r>
              <w:rPr>
                <w:rFonts w:asciiTheme="minorHAnsi" w:hAnsiTheme="minorHAnsi"/>
                <w:sz w:val="20"/>
              </w:rPr>
              <w:t>Source funding</w:t>
            </w:r>
          </w:p>
          <w:p w:rsidR="006A18E6" w:rsidRPr="00F00D39" w:rsidRDefault="006A18E6" w:rsidP="009509DF">
            <w:pPr>
              <w:jc w:val="center"/>
              <w:rPr>
                <w:rFonts w:asciiTheme="minorHAnsi" w:hAnsiTheme="minorHAnsi"/>
                <w:sz w:val="20"/>
              </w:rPr>
            </w:pPr>
          </w:p>
        </w:tc>
        <w:tc>
          <w:tcPr>
            <w:tcW w:w="4320" w:type="dxa"/>
            <w:vAlign w:val="center"/>
          </w:tcPr>
          <w:p w:rsidR="007E1B8E" w:rsidRPr="00F00D39" w:rsidRDefault="006A18E6" w:rsidP="009509DF">
            <w:pPr>
              <w:jc w:val="center"/>
              <w:rPr>
                <w:rFonts w:asciiTheme="minorHAnsi" w:hAnsiTheme="minorHAnsi"/>
                <w:sz w:val="20"/>
              </w:rPr>
            </w:pPr>
            <w:r>
              <w:rPr>
                <w:rFonts w:asciiTheme="minorHAnsi" w:hAnsiTheme="minorHAnsi"/>
                <w:sz w:val="20"/>
              </w:rPr>
              <w:t xml:space="preserve">Pupils with ASC have a space where they can go if they need to retreat from the busy environment of nursery </w:t>
            </w:r>
          </w:p>
        </w:tc>
        <w:tc>
          <w:tcPr>
            <w:tcW w:w="2250" w:type="dxa"/>
            <w:vAlign w:val="center"/>
          </w:tcPr>
          <w:p w:rsidR="007E1B8E" w:rsidRPr="00F00D39" w:rsidRDefault="00856CF6" w:rsidP="00856CF6">
            <w:pPr>
              <w:jc w:val="center"/>
              <w:rPr>
                <w:rFonts w:asciiTheme="minorHAnsi" w:hAnsiTheme="minorHAnsi"/>
                <w:sz w:val="20"/>
              </w:rPr>
            </w:pPr>
            <w:r>
              <w:rPr>
                <w:rFonts w:asciiTheme="minorHAnsi" w:hAnsiTheme="minorHAnsi"/>
                <w:sz w:val="20"/>
              </w:rPr>
              <w:t>Autumn 2023</w:t>
            </w:r>
          </w:p>
        </w:tc>
        <w:tc>
          <w:tcPr>
            <w:tcW w:w="3420" w:type="dxa"/>
            <w:vAlign w:val="center"/>
          </w:tcPr>
          <w:p w:rsidR="007E1B8E" w:rsidRPr="00F00D39" w:rsidRDefault="007E1B8E" w:rsidP="009509DF">
            <w:pPr>
              <w:jc w:val="center"/>
              <w:rPr>
                <w:rFonts w:asciiTheme="minorHAnsi" w:hAnsiTheme="minorHAnsi"/>
                <w:sz w:val="20"/>
              </w:rPr>
            </w:pPr>
          </w:p>
        </w:tc>
      </w:tr>
      <w:tr w:rsidR="00856CF6" w:rsidRPr="00F00D39" w:rsidTr="009509DF">
        <w:trPr>
          <w:trHeight w:val="692"/>
        </w:trPr>
        <w:tc>
          <w:tcPr>
            <w:tcW w:w="2635" w:type="dxa"/>
            <w:vAlign w:val="center"/>
          </w:tcPr>
          <w:p w:rsidR="00856CF6" w:rsidRDefault="00856CF6" w:rsidP="009509DF">
            <w:pPr>
              <w:jc w:val="center"/>
              <w:rPr>
                <w:rFonts w:asciiTheme="minorHAnsi" w:hAnsiTheme="minorHAnsi"/>
                <w:sz w:val="20"/>
              </w:rPr>
            </w:pPr>
            <w:r>
              <w:rPr>
                <w:rFonts w:asciiTheme="minorHAnsi" w:hAnsiTheme="minorHAnsi"/>
                <w:sz w:val="20"/>
              </w:rPr>
              <w:t xml:space="preserve">Make use  of the sensory room at the children’s centre for </w:t>
            </w:r>
            <w:proofErr w:type="spellStart"/>
            <w:r>
              <w:rPr>
                <w:rFonts w:asciiTheme="minorHAnsi" w:hAnsiTheme="minorHAnsi"/>
                <w:sz w:val="20"/>
              </w:rPr>
              <w:t>chn</w:t>
            </w:r>
            <w:proofErr w:type="spellEnd"/>
            <w:r>
              <w:rPr>
                <w:rFonts w:asciiTheme="minorHAnsi" w:hAnsiTheme="minorHAnsi"/>
                <w:sz w:val="20"/>
              </w:rPr>
              <w:t xml:space="preserve"> with ASC</w:t>
            </w:r>
          </w:p>
        </w:tc>
        <w:tc>
          <w:tcPr>
            <w:tcW w:w="2779" w:type="dxa"/>
            <w:vAlign w:val="center"/>
          </w:tcPr>
          <w:p w:rsidR="00856CF6" w:rsidRDefault="00856CF6" w:rsidP="009509DF">
            <w:pPr>
              <w:jc w:val="center"/>
              <w:rPr>
                <w:rFonts w:asciiTheme="minorHAnsi" w:hAnsiTheme="minorHAnsi"/>
                <w:sz w:val="20"/>
              </w:rPr>
            </w:pPr>
            <w:r>
              <w:rPr>
                <w:rFonts w:asciiTheme="minorHAnsi" w:hAnsiTheme="minorHAnsi"/>
                <w:sz w:val="20"/>
              </w:rPr>
              <w:t>Book a weekly timeslot</w:t>
            </w:r>
          </w:p>
        </w:tc>
        <w:tc>
          <w:tcPr>
            <w:tcW w:w="4320" w:type="dxa"/>
            <w:vAlign w:val="center"/>
          </w:tcPr>
          <w:p w:rsidR="00856CF6" w:rsidRDefault="00856CF6" w:rsidP="009509DF">
            <w:pPr>
              <w:jc w:val="center"/>
              <w:rPr>
                <w:rFonts w:asciiTheme="minorHAnsi" w:hAnsiTheme="minorHAnsi"/>
                <w:sz w:val="20"/>
              </w:rPr>
            </w:pPr>
            <w:r>
              <w:rPr>
                <w:rFonts w:asciiTheme="minorHAnsi" w:hAnsiTheme="minorHAnsi"/>
                <w:sz w:val="20"/>
              </w:rPr>
              <w:t>Pupils with ASC have a quiet space to explore their sensory needs.</w:t>
            </w:r>
          </w:p>
        </w:tc>
        <w:tc>
          <w:tcPr>
            <w:tcW w:w="2250" w:type="dxa"/>
            <w:vAlign w:val="center"/>
          </w:tcPr>
          <w:p w:rsidR="00856CF6" w:rsidRDefault="00856CF6" w:rsidP="00856CF6">
            <w:pPr>
              <w:jc w:val="center"/>
              <w:rPr>
                <w:rFonts w:asciiTheme="minorHAnsi" w:hAnsiTheme="minorHAnsi"/>
                <w:sz w:val="20"/>
              </w:rPr>
            </w:pPr>
            <w:r>
              <w:rPr>
                <w:rFonts w:asciiTheme="minorHAnsi" w:hAnsiTheme="minorHAnsi"/>
                <w:sz w:val="20"/>
              </w:rPr>
              <w:t>Autumn 2023</w:t>
            </w:r>
          </w:p>
        </w:tc>
        <w:tc>
          <w:tcPr>
            <w:tcW w:w="3420" w:type="dxa"/>
            <w:vAlign w:val="center"/>
          </w:tcPr>
          <w:p w:rsidR="00856CF6" w:rsidRPr="00F00D39" w:rsidRDefault="00856CF6" w:rsidP="009509DF">
            <w:pPr>
              <w:jc w:val="center"/>
              <w:rPr>
                <w:rFonts w:asciiTheme="minorHAnsi" w:hAnsiTheme="minorHAnsi"/>
                <w:sz w:val="20"/>
              </w:rPr>
            </w:pPr>
          </w:p>
        </w:tc>
      </w:tr>
    </w:tbl>
    <w:p w:rsidR="007E1B8E" w:rsidRPr="00F00D39" w:rsidRDefault="007E1B8E" w:rsidP="007E1B8E">
      <w:pPr>
        <w:jc w:val="center"/>
        <w:rPr>
          <w:rFonts w:asciiTheme="minorHAnsi" w:hAnsiTheme="minorHAnsi"/>
          <w:b/>
          <w:sz w:val="28"/>
          <w:szCs w:val="28"/>
          <w:u w:val="single"/>
        </w:rPr>
      </w:pPr>
      <w:r w:rsidRPr="00F00D39">
        <w:rPr>
          <w:rFonts w:asciiTheme="minorHAnsi" w:hAnsiTheme="minorHAnsi"/>
          <w:b/>
          <w:sz w:val="28"/>
          <w:szCs w:val="28"/>
          <w:u w:val="single"/>
        </w:rPr>
        <w:t xml:space="preserve">IMPROVING THE PHYSICAL ACCESS AT </w:t>
      </w:r>
      <w:r w:rsidRPr="003254ED">
        <w:rPr>
          <w:rFonts w:asciiTheme="minorHAnsi" w:hAnsiTheme="minorHAnsi"/>
          <w:b/>
          <w:sz w:val="28"/>
          <w:szCs w:val="28"/>
          <w:u w:val="single"/>
        </w:rPr>
        <w:t xml:space="preserve">PARKVIEW NURSERY </w:t>
      </w:r>
      <w:r w:rsidRPr="00F00D39">
        <w:rPr>
          <w:rFonts w:asciiTheme="minorHAnsi" w:hAnsiTheme="minorHAnsi"/>
          <w:b/>
          <w:sz w:val="28"/>
          <w:szCs w:val="28"/>
          <w:u w:val="single"/>
        </w:rPr>
        <w:t>SCHOOL</w:t>
      </w:r>
    </w:p>
    <w:p w:rsidR="007E1B8E" w:rsidRPr="00F00D39" w:rsidRDefault="007E1B8E" w:rsidP="007E1B8E">
      <w:pPr>
        <w:rPr>
          <w:rFonts w:asciiTheme="minorHAnsi" w:hAnsiTheme="minorHAnsi"/>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835"/>
        <w:gridCol w:w="4395"/>
        <w:gridCol w:w="2126"/>
        <w:gridCol w:w="3402"/>
      </w:tblGrid>
      <w:tr w:rsidR="007E1B8E" w:rsidRPr="00F00D39" w:rsidTr="001D7ADE">
        <w:tc>
          <w:tcPr>
            <w:tcW w:w="2552" w:type="dxa"/>
            <w:shd w:val="clear" w:color="auto" w:fill="D9D9D9"/>
            <w:vAlign w:val="center"/>
          </w:tcPr>
          <w:p w:rsidR="007E1B8E" w:rsidRPr="00F00D39" w:rsidRDefault="007E1B8E" w:rsidP="009509DF">
            <w:pPr>
              <w:ind w:left="34"/>
              <w:jc w:val="center"/>
              <w:rPr>
                <w:rFonts w:asciiTheme="minorHAnsi" w:hAnsiTheme="minorHAnsi"/>
                <w:b/>
              </w:rPr>
            </w:pPr>
            <w:r>
              <w:rPr>
                <w:rFonts w:asciiTheme="minorHAnsi" w:hAnsiTheme="minorHAnsi"/>
                <w:b/>
              </w:rPr>
              <w:t>Target</w:t>
            </w:r>
          </w:p>
        </w:tc>
        <w:tc>
          <w:tcPr>
            <w:tcW w:w="2835" w:type="dxa"/>
            <w:shd w:val="clear" w:color="auto" w:fill="D9D9D9"/>
            <w:vAlign w:val="center"/>
          </w:tcPr>
          <w:p w:rsidR="007E1B8E" w:rsidRPr="00F00D39" w:rsidRDefault="001D7ADE" w:rsidP="009509DF">
            <w:pPr>
              <w:ind w:left="-60"/>
              <w:jc w:val="center"/>
              <w:rPr>
                <w:rFonts w:asciiTheme="minorHAnsi" w:hAnsiTheme="minorHAnsi"/>
                <w:b/>
              </w:rPr>
            </w:pPr>
            <w:r>
              <w:rPr>
                <w:rFonts w:asciiTheme="minorHAnsi" w:hAnsiTheme="minorHAnsi"/>
                <w:b/>
              </w:rPr>
              <w:t>Strategy</w:t>
            </w:r>
          </w:p>
        </w:tc>
        <w:tc>
          <w:tcPr>
            <w:tcW w:w="4395" w:type="dxa"/>
            <w:shd w:val="clear" w:color="auto" w:fill="D9D9D9"/>
            <w:vAlign w:val="center"/>
          </w:tcPr>
          <w:p w:rsidR="007E1B8E" w:rsidRPr="00F00D39" w:rsidRDefault="001D7ADE" w:rsidP="009509DF">
            <w:pPr>
              <w:ind w:left="34"/>
              <w:jc w:val="center"/>
              <w:rPr>
                <w:rFonts w:asciiTheme="minorHAnsi" w:hAnsiTheme="minorHAnsi"/>
                <w:b/>
              </w:rPr>
            </w:pPr>
            <w:r>
              <w:rPr>
                <w:rFonts w:asciiTheme="minorHAnsi" w:hAnsiTheme="minorHAnsi"/>
                <w:b/>
              </w:rPr>
              <w:t>Outcome</w:t>
            </w:r>
          </w:p>
        </w:tc>
        <w:tc>
          <w:tcPr>
            <w:tcW w:w="2126" w:type="dxa"/>
            <w:shd w:val="clear" w:color="auto" w:fill="D9D9D9"/>
            <w:vAlign w:val="center"/>
          </w:tcPr>
          <w:p w:rsidR="007E1B8E" w:rsidRPr="00F00D39" w:rsidRDefault="001D7ADE" w:rsidP="009509DF">
            <w:pPr>
              <w:ind w:left="-284"/>
              <w:jc w:val="center"/>
              <w:rPr>
                <w:rFonts w:asciiTheme="minorHAnsi" w:hAnsiTheme="minorHAnsi"/>
                <w:b/>
              </w:rPr>
            </w:pPr>
            <w:r>
              <w:rPr>
                <w:rFonts w:asciiTheme="minorHAnsi" w:hAnsiTheme="minorHAnsi"/>
                <w:b/>
              </w:rPr>
              <w:t>Timeframe</w:t>
            </w:r>
          </w:p>
        </w:tc>
        <w:tc>
          <w:tcPr>
            <w:tcW w:w="3402" w:type="dxa"/>
            <w:shd w:val="clear" w:color="auto" w:fill="D9D9D9"/>
            <w:vAlign w:val="center"/>
          </w:tcPr>
          <w:p w:rsidR="007E1B8E" w:rsidRPr="00F00D39" w:rsidRDefault="001D7ADE" w:rsidP="001D7ADE">
            <w:pPr>
              <w:jc w:val="center"/>
              <w:rPr>
                <w:rFonts w:asciiTheme="minorHAnsi" w:hAnsiTheme="minorHAnsi"/>
                <w:b/>
              </w:rPr>
            </w:pPr>
            <w:r>
              <w:rPr>
                <w:rFonts w:asciiTheme="minorHAnsi" w:hAnsiTheme="minorHAnsi"/>
                <w:b/>
              </w:rPr>
              <w:t>Evaluation</w:t>
            </w:r>
          </w:p>
        </w:tc>
      </w:tr>
      <w:tr w:rsidR="007E1B8E" w:rsidRPr="00F00D39" w:rsidTr="001D7ADE">
        <w:trPr>
          <w:trHeight w:val="543"/>
        </w:trPr>
        <w:tc>
          <w:tcPr>
            <w:tcW w:w="2552" w:type="dxa"/>
            <w:vAlign w:val="center"/>
          </w:tcPr>
          <w:p w:rsidR="007E1B8E" w:rsidRPr="00F00D39" w:rsidRDefault="00B8424A" w:rsidP="009509DF">
            <w:pPr>
              <w:jc w:val="center"/>
              <w:rPr>
                <w:rFonts w:asciiTheme="minorHAnsi" w:hAnsiTheme="minorHAnsi"/>
                <w:sz w:val="20"/>
              </w:rPr>
            </w:pPr>
            <w:r>
              <w:rPr>
                <w:rFonts w:asciiTheme="minorHAnsi" w:hAnsiTheme="minorHAnsi"/>
                <w:sz w:val="20"/>
              </w:rPr>
              <w:t>Adequate tactile signage both outside and inside school</w:t>
            </w:r>
          </w:p>
        </w:tc>
        <w:tc>
          <w:tcPr>
            <w:tcW w:w="2835" w:type="dxa"/>
            <w:vAlign w:val="center"/>
          </w:tcPr>
          <w:p w:rsidR="007E1B8E" w:rsidRPr="00F00D39" w:rsidRDefault="00B8424A" w:rsidP="009509DF">
            <w:pPr>
              <w:jc w:val="center"/>
              <w:rPr>
                <w:rFonts w:asciiTheme="minorHAnsi" w:hAnsiTheme="minorHAnsi"/>
                <w:sz w:val="20"/>
              </w:rPr>
            </w:pPr>
            <w:r>
              <w:rPr>
                <w:rFonts w:asciiTheme="minorHAnsi" w:hAnsiTheme="minorHAnsi"/>
                <w:sz w:val="20"/>
              </w:rPr>
              <w:t>Source signs and gradually replace exterior signs.  Purchase signs for inside school</w:t>
            </w:r>
          </w:p>
        </w:tc>
        <w:tc>
          <w:tcPr>
            <w:tcW w:w="4395" w:type="dxa"/>
            <w:vAlign w:val="center"/>
          </w:tcPr>
          <w:p w:rsidR="007E1B8E" w:rsidRPr="00F00D39" w:rsidRDefault="00B8424A" w:rsidP="00B8424A">
            <w:pPr>
              <w:rPr>
                <w:rFonts w:asciiTheme="minorHAnsi" w:hAnsiTheme="minorHAnsi"/>
                <w:sz w:val="20"/>
              </w:rPr>
            </w:pPr>
            <w:r>
              <w:rPr>
                <w:rFonts w:asciiTheme="minorHAnsi" w:hAnsiTheme="minorHAnsi"/>
                <w:sz w:val="20"/>
              </w:rPr>
              <w:t>Access to school is clearly identified for all users.  Areas inside school are clearly identified for all users</w:t>
            </w:r>
          </w:p>
        </w:tc>
        <w:tc>
          <w:tcPr>
            <w:tcW w:w="2126" w:type="dxa"/>
            <w:vAlign w:val="center"/>
          </w:tcPr>
          <w:p w:rsidR="007E1B8E" w:rsidRPr="00F00D39" w:rsidRDefault="00B8424A" w:rsidP="00856CF6">
            <w:pPr>
              <w:jc w:val="center"/>
              <w:rPr>
                <w:rFonts w:asciiTheme="minorHAnsi" w:hAnsiTheme="minorHAnsi"/>
                <w:sz w:val="20"/>
              </w:rPr>
            </w:pPr>
            <w:r>
              <w:rPr>
                <w:rFonts w:asciiTheme="minorHAnsi" w:hAnsiTheme="minorHAnsi"/>
                <w:sz w:val="20"/>
              </w:rPr>
              <w:t xml:space="preserve">Autumn </w:t>
            </w:r>
            <w:r w:rsidR="00856CF6">
              <w:rPr>
                <w:rFonts w:asciiTheme="minorHAnsi" w:hAnsiTheme="minorHAnsi"/>
                <w:sz w:val="20"/>
              </w:rPr>
              <w:t>2024</w:t>
            </w:r>
          </w:p>
        </w:tc>
        <w:tc>
          <w:tcPr>
            <w:tcW w:w="3402" w:type="dxa"/>
            <w:vAlign w:val="center"/>
          </w:tcPr>
          <w:p w:rsidR="007E1B8E" w:rsidRPr="00F00D39" w:rsidRDefault="007E1B8E" w:rsidP="009509DF">
            <w:pPr>
              <w:jc w:val="center"/>
              <w:rPr>
                <w:rFonts w:asciiTheme="minorHAnsi" w:hAnsiTheme="minorHAnsi"/>
                <w:sz w:val="20"/>
              </w:rPr>
            </w:pPr>
          </w:p>
        </w:tc>
      </w:tr>
    </w:tbl>
    <w:p w:rsidR="007E1B8E" w:rsidRPr="00F00D39" w:rsidRDefault="007E1B8E" w:rsidP="007E1B8E">
      <w:pPr>
        <w:jc w:val="center"/>
        <w:rPr>
          <w:rFonts w:asciiTheme="minorHAnsi" w:hAnsiTheme="minorHAnsi"/>
          <w:b/>
          <w:sz w:val="28"/>
          <w:szCs w:val="28"/>
          <w:u w:val="single"/>
        </w:rPr>
      </w:pPr>
      <w:r w:rsidRPr="00F00D39">
        <w:rPr>
          <w:rFonts w:asciiTheme="minorHAnsi" w:hAnsiTheme="minorHAnsi"/>
          <w:b/>
          <w:sz w:val="28"/>
          <w:szCs w:val="28"/>
          <w:u w:val="single"/>
        </w:rPr>
        <w:t xml:space="preserve">IMPROVING THE DELIVERY OF WRITTEN INFORMATION AT </w:t>
      </w:r>
      <w:r w:rsidRPr="003254ED">
        <w:rPr>
          <w:rFonts w:asciiTheme="minorHAnsi" w:hAnsiTheme="minorHAnsi"/>
          <w:b/>
          <w:sz w:val="28"/>
          <w:szCs w:val="28"/>
          <w:u w:val="single"/>
        </w:rPr>
        <w:t xml:space="preserve">PARKVIEW NURSERY </w:t>
      </w:r>
      <w:r w:rsidRPr="00F00D39">
        <w:rPr>
          <w:rFonts w:asciiTheme="minorHAnsi" w:hAnsiTheme="minorHAnsi"/>
          <w:b/>
          <w:sz w:val="28"/>
          <w:szCs w:val="28"/>
          <w:u w:val="single"/>
        </w:rPr>
        <w:t>SCHOOL</w:t>
      </w:r>
    </w:p>
    <w:p w:rsidR="007E1B8E" w:rsidRPr="00F00D39" w:rsidRDefault="007E1B8E" w:rsidP="007E1B8E">
      <w:pPr>
        <w:rPr>
          <w:rFonts w:asciiTheme="minorHAnsi" w:hAnsiTheme="minorHAnsi"/>
          <w:b/>
          <w:sz w:val="28"/>
          <w:szCs w:val="28"/>
          <w:u w:val="single"/>
        </w:rPr>
      </w:pPr>
    </w:p>
    <w:tbl>
      <w:tblPr>
        <w:tblW w:w="15228"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5"/>
        <w:gridCol w:w="2769"/>
        <w:gridCol w:w="4395"/>
        <w:gridCol w:w="2126"/>
        <w:gridCol w:w="3303"/>
      </w:tblGrid>
      <w:tr w:rsidR="007E1B8E" w:rsidRPr="00F00D39" w:rsidTr="001D7ADE">
        <w:trPr>
          <w:trHeight w:val="395"/>
        </w:trPr>
        <w:tc>
          <w:tcPr>
            <w:tcW w:w="2635" w:type="dxa"/>
            <w:shd w:val="clear" w:color="auto" w:fill="D9D9D9"/>
            <w:vAlign w:val="center"/>
          </w:tcPr>
          <w:p w:rsidR="007E1B8E" w:rsidRPr="00F00D39" w:rsidRDefault="007E1B8E" w:rsidP="009509DF">
            <w:pPr>
              <w:jc w:val="center"/>
              <w:rPr>
                <w:rFonts w:asciiTheme="minorHAnsi" w:hAnsiTheme="minorHAnsi"/>
                <w:b/>
                <w:sz w:val="20"/>
              </w:rPr>
            </w:pPr>
            <w:r>
              <w:rPr>
                <w:rFonts w:asciiTheme="minorHAnsi" w:hAnsiTheme="minorHAnsi"/>
                <w:b/>
                <w:sz w:val="20"/>
              </w:rPr>
              <w:t>T</w:t>
            </w:r>
            <w:r w:rsidR="001D7ADE">
              <w:rPr>
                <w:rFonts w:asciiTheme="minorHAnsi" w:hAnsiTheme="minorHAnsi"/>
                <w:b/>
                <w:sz w:val="20"/>
              </w:rPr>
              <w:t>arget</w:t>
            </w:r>
          </w:p>
        </w:tc>
        <w:tc>
          <w:tcPr>
            <w:tcW w:w="2769" w:type="dxa"/>
            <w:shd w:val="clear" w:color="auto" w:fill="D9D9D9"/>
            <w:vAlign w:val="center"/>
          </w:tcPr>
          <w:p w:rsidR="007E1B8E" w:rsidRPr="00F00D39" w:rsidRDefault="007E1B8E" w:rsidP="009509DF">
            <w:pPr>
              <w:jc w:val="center"/>
              <w:rPr>
                <w:rFonts w:asciiTheme="minorHAnsi" w:hAnsiTheme="minorHAnsi"/>
                <w:b/>
                <w:sz w:val="20"/>
              </w:rPr>
            </w:pPr>
            <w:r w:rsidRPr="00F00D39">
              <w:rPr>
                <w:rFonts w:asciiTheme="minorHAnsi" w:hAnsiTheme="minorHAnsi"/>
                <w:b/>
                <w:sz w:val="20"/>
              </w:rPr>
              <w:t>STRATEGY</w:t>
            </w:r>
          </w:p>
        </w:tc>
        <w:tc>
          <w:tcPr>
            <w:tcW w:w="4395" w:type="dxa"/>
            <w:shd w:val="clear" w:color="auto" w:fill="D9D9D9"/>
            <w:vAlign w:val="center"/>
          </w:tcPr>
          <w:p w:rsidR="007E1B8E" w:rsidRPr="00F00D39" w:rsidRDefault="007E1B8E" w:rsidP="009509DF">
            <w:pPr>
              <w:jc w:val="center"/>
              <w:rPr>
                <w:rFonts w:asciiTheme="minorHAnsi" w:hAnsiTheme="minorHAnsi"/>
                <w:b/>
                <w:sz w:val="20"/>
              </w:rPr>
            </w:pPr>
            <w:r w:rsidRPr="00F00D39">
              <w:rPr>
                <w:rFonts w:asciiTheme="minorHAnsi" w:hAnsiTheme="minorHAnsi"/>
                <w:b/>
                <w:sz w:val="20"/>
              </w:rPr>
              <w:t>OUTCOME</w:t>
            </w:r>
          </w:p>
        </w:tc>
        <w:tc>
          <w:tcPr>
            <w:tcW w:w="2126" w:type="dxa"/>
            <w:shd w:val="clear" w:color="auto" w:fill="D9D9D9"/>
            <w:vAlign w:val="center"/>
          </w:tcPr>
          <w:p w:rsidR="007E1B8E" w:rsidRPr="00F00D39" w:rsidRDefault="007E1B8E" w:rsidP="009509DF">
            <w:pPr>
              <w:jc w:val="center"/>
              <w:rPr>
                <w:rFonts w:asciiTheme="minorHAnsi" w:hAnsiTheme="minorHAnsi"/>
                <w:b/>
                <w:sz w:val="20"/>
              </w:rPr>
            </w:pPr>
            <w:r w:rsidRPr="00F00D39">
              <w:rPr>
                <w:rFonts w:asciiTheme="minorHAnsi" w:hAnsiTheme="minorHAnsi"/>
                <w:b/>
                <w:sz w:val="20"/>
              </w:rPr>
              <w:t>TIMEFRAME</w:t>
            </w:r>
          </w:p>
        </w:tc>
        <w:tc>
          <w:tcPr>
            <w:tcW w:w="3303" w:type="dxa"/>
            <w:shd w:val="clear" w:color="auto" w:fill="D9D9D9"/>
            <w:vAlign w:val="center"/>
          </w:tcPr>
          <w:p w:rsidR="007E1B8E" w:rsidRPr="00F00D39" w:rsidRDefault="001D7ADE" w:rsidP="009509DF">
            <w:pPr>
              <w:jc w:val="center"/>
              <w:rPr>
                <w:rFonts w:asciiTheme="minorHAnsi" w:hAnsiTheme="minorHAnsi"/>
                <w:b/>
                <w:sz w:val="20"/>
              </w:rPr>
            </w:pPr>
            <w:r>
              <w:rPr>
                <w:rFonts w:asciiTheme="minorHAnsi" w:hAnsiTheme="minorHAnsi"/>
                <w:b/>
                <w:sz w:val="20"/>
              </w:rPr>
              <w:t>Evaluation</w:t>
            </w:r>
          </w:p>
        </w:tc>
      </w:tr>
      <w:tr w:rsidR="007E1B8E" w:rsidRPr="00F00D39" w:rsidTr="001D7ADE">
        <w:trPr>
          <w:trHeight w:val="548"/>
        </w:trPr>
        <w:tc>
          <w:tcPr>
            <w:tcW w:w="2635" w:type="dxa"/>
            <w:vAlign w:val="center"/>
          </w:tcPr>
          <w:p w:rsidR="007E1B8E" w:rsidRPr="00F00D39" w:rsidRDefault="006A18E6" w:rsidP="009509DF">
            <w:pPr>
              <w:jc w:val="center"/>
              <w:rPr>
                <w:rFonts w:asciiTheme="minorHAnsi" w:hAnsiTheme="minorHAnsi"/>
                <w:sz w:val="20"/>
              </w:rPr>
            </w:pPr>
            <w:r>
              <w:rPr>
                <w:rFonts w:asciiTheme="minorHAnsi" w:hAnsiTheme="minorHAnsi"/>
                <w:sz w:val="20"/>
              </w:rPr>
              <w:t>Provide effective communication aids for all children</w:t>
            </w:r>
          </w:p>
        </w:tc>
        <w:tc>
          <w:tcPr>
            <w:tcW w:w="2769" w:type="dxa"/>
            <w:vAlign w:val="center"/>
          </w:tcPr>
          <w:p w:rsidR="007E1B8E" w:rsidRDefault="006A18E6" w:rsidP="009509DF">
            <w:pPr>
              <w:jc w:val="center"/>
              <w:rPr>
                <w:rFonts w:asciiTheme="minorHAnsi" w:hAnsiTheme="minorHAnsi"/>
                <w:sz w:val="20"/>
              </w:rPr>
            </w:pPr>
            <w:r>
              <w:rPr>
                <w:rFonts w:asciiTheme="minorHAnsi" w:hAnsiTheme="minorHAnsi"/>
                <w:sz w:val="20"/>
              </w:rPr>
              <w:t>Staff trained in use of PECS and resources available</w:t>
            </w:r>
          </w:p>
          <w:p w:rsidR="006A18E6" w:rsidRPr="00F00D39" w:rsidRDefault="006A18E6" w:rsidP="009509DF">
            <w:pPr>
              <w:jc w:val="center"/>
              <w:rPr>
                <w:rFonts w:asciiTheme="minorHAnsi" w:hAnsiTheme="minorHAnsi"/>
                <w:sz w:val="20"/>
              </w:rPr>
            </w:pPr>
            <w:r>
              <w:rPr>
                <w:rFonts w:asciiTheme="minorHAnsi" w:hAnsiTheme="minorHAnsi"/>
                <w:sz w:val="20"/>
              </w:rPr>
              <w:t>Purchase ICT communication aids</w:t>
            </w:r>
          </w:p>
        </w:tc>
        <w:tc>
          <w:tcPr>
            <w:tcW w:w="4395" w:type="dxa"/>
            <w:vAlign w:val="center"/>
          </w:tcPr>
          <w:p w:rsidR="007E1B8E" w:rsidRPr="00F00D39" w:rsidRDefault="006A18E6" w:rsidP="009509DF">
            <w:pPr>
              <w:jc w:val="center"/>
              <w:rPr>
                <w:rFonts w:asciiTheme="minorHAnsi" w:hAnsiTheme="minorHAnsi"/>
                <w:sz w:val="20"/>
              </w:rPr>
            </w:pPr>
            <w:r>
              <w:rPr>
                <w:rFonts w:asciiTheme="minorHAnsi" w:hAnsiTheme="minorHAnsi"/>
                <w:sz w:val="20"/>
              </w:rPr>
              <w:t>All children can communicate using an appropriate method</w:t>
            </w:r>
          </w:p>
        </w:tc>
        <w:tc>
          <w:tcPr>
            <w:tcW w:w="2126" w:type="dxa"/>
            <w:vAlign w:val="center"/>
          </w:tcPr>
          <w:p w:rsidR="007E1B8E" w:rsidRPr="00F00D39" w:rsidRDefault="00856CF6" w:rsidP="009509DF">
            <w:pPr>
              <w:jc w:val="center"/>
              <w:rPr>
                <w:rFonts w:asciiTheme="minorHAnsi" w:hAnsiTheme="minorHAnsi"/>
                <w:sz w:val="20"/>
              </w:rPr>
            </w:pPr>
            <w:r>
              <w:rPr>
                <w:rFonts w:asciiTheme="minorHAnsi" w:hAnsiTheme="minorHAnsi"/>
                <w:sz w:val="20"/>
              </w:rPr>
              <w:t>Spring 2024</w:t>
            </w:r>
          </w:p>
        </w:tc>
        <w:tc>
          <w:tcPr>
            <w:tcW w:w="3303" w:type="dxa"/>
            <w:vAlign w:val="center"/>
          </w:tcPr>
          <w:p w:rsidR="007E1B8E" w:rsidRPr="00F00D39" w:rsidRDefault="007E1B8E" w:rsidP="009509DF">
            <w:pPr>
              <w:jc w:val="center"/>
              <w:rPr>
                <w:rFonts w:asciiTheme="minorHAnsi" w:hAnsiTheme="minorHAnsi"/>
                <w:sz w:val="20"/>
              </w:rPr>
            </w:pPr>
          </w:p>
        </w:tc>
      </w:tr>
      <w:tr w:rsidR="007E1B8E" w:rsidRPr="00F00D39" w:rsidTr="001D7ADE">
        <w:trPr>
          <w:trHeight w:val="569"/>
        </w:trPr>
        <w:tc>
          <w:tcPr>
            <w:tcW w:w="2635" w:type="dxa"/>
            <w:vAlign w:val="center"/>
          </w:tcPr>
          <w:p w:rsidR="007E1B8E" w:rsidRPr="00F00D39" w:rsidRDefault="006A18E6" w:rsidP="009509DF">
            <w:pPr>
              <w:jc w:val="center"/>
              <w:rPr>
                <w:rFonts w:asciiTheme="minorHAnsi" w:hAnsiTheme="minorHAnsi"/>
                <w:sz w:val="20"/>
              </w:rPr>
            </w:pPr>
            <w:r>
              <w:rPr>
                <w:rFonts w:asciiTheme="minorHAnsi" w:hAnsiTheme="minorHAnsi"/>
                <w:sz w:val="20"/>
              </w:rPr>
              <w:t>Information for parents is available in a variety of formats</w:t>
            </w:r>
          </w:p>
        </w:tc>
        <w:tc>
          <w:tcPr>
            <w:tcW w:w="2769" w:type="dxa"/>
            <w:vAlign w:val="center"/>
          </w:tcPr>
          <w:p w:rsidR="007E1B8E" w:rsidRPr="00F00D39" w:rsidRDefault="00646750" w:rsidP="009509DF">
            <w:pPr>
              <w:jc w:val="center"/>
              <w:rPr>
                <w:rFonts w:asciiTheme="minorHAnsi" w:hAnsiTheme="minorHAnsi"/>
                <w:sz w:val="20"/>
              </w:rPr>
            </w:pPr>
            <w:r>
              <w:rPr>
                <w:rFonts w:asciiTheme="minorHAnsi" w:hAnsiTheme="minorHAnsi"/>
                <w:sz w:val="20"/>
              </w:rPr>
              <w:t xml:space="preserve">Research services that are available to convert information into alternative formats </w:t>
            </w:r>
          </w:p>
        </w:tc>
        <w:tc>
          <w:tcPr>
            <w:tcW w:w="4395" w:type="dxa"/>
            <w:vAlign w:val="center"/>
          </w:tcPr>
          <w:p w:rsidR="007E1B8E" w:rsidRPr="00F00D39" w:rsidRDefault="00646750" w:rsidP="009509DF">
            <w:pPr>
              <w:jc w:val="center"/>
              <w:rPr>
                <w:rFonts w:asciiTheme="minorHAnsi" w:hAnsiTheme="minorHAnsi"/>
                <w:sz w:val="20"/>
              </w:rPr>
            </w:pPr>
            <w:r>
              <w:rPr>
                <w:rFonts w:asciiTheme="minorHAnsi" w:hAnsiTheme="minorHAnsi"/>
                <w:sz w:val="20"/>
              </w:rPr>
              <w:t>If needed the school can provide information in alternative formats.</w:t>
            </w:r>
          </w:p>
        </w:tc>
        <w:tc>
          <w:tcPr>
            <w:tcW w:w="2126" w:type="dxa"/>
            <w:vAlign w:val="center"/>
          </w:tcPr>
          <w:p w:rsidR="007E1B8E" w:rsidRPr="00F00D39" w:rsidRDefault="00646750" w:rsidP="00856CF6">
            <w:pPr>
              <w:jc w:val="center"/>
              <w:rPr>
                <w:rFonts w:asciiTheme="minorHAnsi" w:hAnsiTheme="minorHAnsi"/>
                <w:sz w:val="20"/>
              </w:rPr>
            </w:pPr>
            <w:r>
              <w:rPr>
                <w:rFonts w:asciiTheme="minorHAnsi" w:hAnsiTheme="minorHAnsi"/>
                <w:sz w:val="20"/>
              </w:rPr>
              <w:t xml:space="preserve">Summer </w:t>
            </w:r>
            <w:r w:rsidR="00856CF6">
              <w:rPr>
                <w:rFonts w:asciiTheme="minorHAnsi" w:hAnsiTheme="minorHAnsi"/>
                <w:sz w:val="20"/>
              </w:rPr>
              <w:t>2025</w:t>
            </w:r>
          </w:p>
        </w:tc>
        <w:tc>
          <w:tcPr>
            <w:tcW w:w="3303" w:type="dxa"/>
            <w:vAlign w:val="center"/>
          </w:tcPr>
          <w:p w:rsidR="007E1B8E" w:rsidRPr="00F00D39" w:rsidRDefault="007E1B8E" w:rsidP="009509DF">
            <w:pPr>
              <w:jc w:val="center"/>
              <w:rPr>
                <w:rFonts w:asciiTheme="minorHAnsi" w:hAnsiTheme="minorHAnsi"/>
                <w:sz w:val="20"/>
              </w:rPr>
            </w:pPr>
          </w:p>
        </w:tc>
      </w:tr>
    </w:tbl>
    <w:p w:rsidR="007E1B8E" w:rsidRPr="00F00D39" w:rsidRDefault="007E1B8E" w:rsidP="007E1B8E">
      <w:pPr>
        <w:rPr>
          <w:rFonts w:asciiTheme="minorHAnsi" w:hAnsiTheme="minorHAnsi"/>
          <w:b/>
          <w:color w:val="FF0000"/>
          <w:u w:val="single"/>
        </w:rPr>
        <w:sectPr w:rsidR="007E1B8E" w:rsidRPr="00F00D39" w:rsidSect="007E1B8E">
          <w:headerReference w:type="default" r:id="rId10"/>
          <w:pgSz w:w="16839" w:h="11907" w:orient="landscape" w:code="9"/>
          <w:pgMar w:top="1009" w:right="1009" w:bottom="1009" w:left="1009" w:header="720" w:footer="720" w:gutter="0"/>
          <w:cols w:space="720"/>
        </w:sectPr>
      </w:pPr>
    </w:p>
    <w:p w:rsidR="00AE058D" w:rsidRPr="00BF42B8" w:rsidRDefault="00AE058D" w:rsidP="00BF42B8">
      <w:pPr>
        <w:rPr>
          <w:rFonts w:asciiTheme="minorHAnsi" w:hAnsiTheme="minorHAnsi"/>
        </w:rPr>
        <w:sectPr w:rsidR="00AE058D" w:rsidRPr="00BF42B8" w:rsidSect="007E1B8E">
          <w:headerReference w:type="even" r:id="rId11"/>
          <w:headerReference w:type="default" r:id="rId12"/>
          <w:footerReference w:type="default" r:id="rId13"/>
          <w:headerReference w:type="first" r:id="rId14"/>
          <w:pgSz w:w="16839" w:h="11907" w:orient="landscape" w:code="9"/>
          <w:pgMar w:top="1009" w:right="1009" w:bottom="1009" w:left="1009" w:header="144" w:footer="706" w:gutter="0"/>
          <w:cols w:space="708"/>
          <w:docGrid w:linePitch="360"/>
        </w:sectPr>
      </w:pPr>
    </w:p>
    <w:p w:rsidR="008078AC" w:rsidRPr="00F00D39" w:rsidRDefault="008078AC" w:rsidP="008078AC">
      <w:pPr>
        <w:tabs>
          <w:tab w:val="left" w:pos="13065"/>
        </w:tabs>
        <w:rPr>
          <w:rFonts w:asciiTheme="minorHAnsi" w:hAnsiTheme="minorHAnsi"/>
          <w:b/>
        </w:rPr>
        <w:sectPr w:rsidR="008078AC" w:rsidRPr="00F00D39" w:rsidSect="007E1B8E">
          <w:headerReference w:type="even" r:id="rId15"/>
          <w:headerReference w:type="default" r:id="rId16"/>
          <w:footerReference w:type="default" r:id="rId17"/>
          <w:headerReference w:type="first" r:id="rId18"/>
          <w:pgSz w:w="16839" w:h="11907" w:orient="landscape" w:code="9"/>
          <w:pgMar w:top="1009" w:right="1009" w:bottom="1009" w:left="1009" w:header="720" w:footer="720" w:gutter="0"/>
          <w:pgNumType w:start="1"/>
          <w:cols w:space="720"/>
        </w:sectPr>
      </w:pPr>
    </w:p>
    <w:p w:rsidR="008078AC" w:rsidRPr="00F00D39" w:rsidRDefault="008078AC" w:rsidP="007E1B8E">
      <w:pPr>
        <w:rPr>
          <w:rFonts w:asciiTheme="minorHAnsi" w:hAnsiTheme="minorHAnsi"/>
          <w:b/>
          <w:sz w:val="28"/>
          <w:szCs w:val="28"/>
          <w:u w:val="single"/>
        </w:rPr>
      </w:pPr>
    </w:p>
    <w:p w:rsidR="008078AC" w:rsidRPr="00F00D39" w:rsidRDefault="008078AC" w:rsidP="008078AC">
      <w:pPr>
        <w:jc w:val="center"/>
        <w:rPr>
          <w:rFonts w:asciiTheme="minorHAnsi" w:hAnsiTheme="minorHAnsi"/>
          <w:b/>
          <w:sz w:val="28"/>
          <w:szCs w:val="28"/>
          <w:u w:val="single"/>
        </w:rPr>
      </w:pPr>
    </w:p>
    <w:p w:rsidR="00F00D39" w:rsidRPr="00F00D39" w:rsidRDefault="00F00D39">
      <w:pPr>
        <w:rPr>
          <w:rFonts w:asciiTheme="minorHAnsi" w:hAnsiTheme="minorHAnsi"/>
          <w:szCs w:val="22"/>
        </w:rPr>
      </w:pPr>
    </w:p>
    <w:sectPr w:rsidR="00F00D39" w:rsidRPr="00F00D39" w:rsidSect="007E1B8E">
      <w:headerReference w:type="default" r:id="rId19"/>
      <w:pgSz w:w="16839" w:h="11907" w:orient="landscape" w:code="9"/>
      <w:pgMar w:top="1009" w:right="1009" w:bottom="1009" w:left="1009"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815" w:rsidRDefault="00D53815" w:rsidP="00996DF0">
      <w:r>
        <w:separator/>
      </w:r>
    </w:p>
  </w:endnote>
  <w:endnote w:type="continuationSeparator" w:id="0">
    <w:p w:rsidR="00D53815" w:rsidRDefault="00D53815" w:rsidP="0099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EDF" w:rsidRDefault="00041EDF">
    <w:pPr>
      <w:pStyle w:val="Footer"/>
    </w:pPr>
  </w:p>
  <w:p w:rsidR="00041EDF" w:rsidRDefault="00041EDF" w:rsidP="004B24B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6C7" w:rsidRDefault="008626C7">
    <w:pPr>
      <w:pStyle w:val="Footer"/>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6C7" w:rsidRPr="00257F4F" w:rsidRDefault="008626C7" w:rsidP="007E1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815" w:rsidRDefault="00D53815" w:rsidP="00996DF0">
      <w:r>
        <w:separator/>
      </w:r>
    </w:p>
  </w:footnote>
  <w:footnote w:type="continuationSeparator" w:id="0">
    <w:p w:rsidR="00D53815" w:rsidRDefault="00D53815" w:rsidP="00996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B8E" w:rsidRDefault="007E1B8E" w:rsidP="007E1B8E">
    <w:pPr>
      <w:pStyle w:val="Header"/>
      <w:rPr>
        <w:b/>
      </w:rPr>
    </w:pPr>
  </w:p>
  <w:p w:rsidR="007E1B8E" w:rsidRPr="004B24B0" w:rsidRDefault="007E1B8E" w:rsidP="004B24B0">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6C7" w:rsidRDefault="00862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6C7" w:rsidRPr="004B24B0" w:rsidRDefault="008626C7" w:rsidP="004B24B0">
    <w:pPr>
      <w:pStyle w:val="Header"/>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6C7" w:rsidRDefault="008626C7">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6C7" w:rsidRDefault="008626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6C7" w:rsidRDefault="008626C7" w:rsidP="007E1B8E">
    <w:pPr>
      <w:pStyle w:val="Header"/>
      <w:rPr>
        <w:b/>
      </w:rPr>
    </w:pPr>
  </w:p>
  <w:p w:rsidR="008626C7" w:rsidRPr="004B24B0" w:rsidRDefault="008626C7" w:rsidP="004B24B0">
    <w:pPr>
      <w:pStyle w:val="Header"/>
      <w:jc w:val="right"/>
      <w:rPr>
        <w: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6C7" w:rsidRDefault="008626C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6C7" w:rsidRPr="004B24B0" w:rsidRDefault="008626C7" w:rsidP="004B24B0">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95D"/>
    <w:multiLevelType w:val="hybridMultilevel"/>
    <w:tmpl w:val="E04682F0"/>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93C7C6E"/>
    <w:multiLevelType w:val="hybridMultilevel"/>
    <w:tmpl w:val="9FD63CB8"/>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CCC2A99"/>
    <w:multiLevelType w:val="hybridMultilevel"/>
    <w:tmpl w:val="D64E17E2"/>
    <w:lvl w:ilvl="0" w:tplc="04090005">
      <w:start w:val="1"/>
      <w:numFmt w:val="bullet"/>
      <w:lvlText w:val=""/>
      <w:lvlJc w:val="left"/>
      <w:pPr>
        <w:ind w:left="927" w:hanging="360"/>
      </w:pPr>
      <w:rPr>
        <w:rFonts w:ascii="Wingdings" w:hAnsi="Wingdings"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EB572B9"/>
    <w:multiLevelType w:val="multilevel"/>
    <w:tmpl w:val="CFD2281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0C620A6"/>
    <w:multiLevelType w:val="hybridMultilevel"/>
    <w:tmpl w:val="89F29764"/>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19F25EA"/>
    <w:multiLevelType w:val="hybridMultilevel"/>
    <w:tmpl w:val="96E2DD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317365"/>
    <w:multiLevelType w:val="hybridMultilevel"/>
    <w:tmpl w:val="73D4FFD6"/>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7990729"/>
    <w:multiLevelType w:val="hybridMultilevel"/>
    <w:tmpl w:val="A924437C"/>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8802366"/>
    <w:multiLevelType w:val="hybridMultilevel"/>
    <w:tmpl w:val="75024CC4"/>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9C8359A"/>
    <w:multiLevelType w:val="hybridMultilevel"/>
    <w:tmpl w:val="2BC8DFF4"/>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1B3210C2"/>
    <w:multiLevelType w:val="hybridMultilevel"/>
    <w:tmpl w:val="190077E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0A5697"/>
    <w:multiLevelType w:val="hybridMultilevel"/>
    <w:tmpl w:val="6456C9AC"/>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D7E1B42"/>
    <w:multiLevelType w:val="hybridMultilevel"/>
    <w:tmpl w:val="D7241F76"/>
    <w:lvl w:ilvl="0" w:tplc="04090005">
      <w:start w:val="1"/>
      <w:numFmt w:val="bullet"/>
      <w:lvlText w:val=""/>
      <w:lvlJc w:val="left"/>
      <w:pPr>
        <w:ind w:left="927" w:hanging="360"/>
      </w:pPr>
      <w:rPr>
        <w:rFonts w:ascii="Wingdings" w:hAnsi="Wingdings"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1E7934D4"/>
    <w:multiLevelType w:val="hybridMultilevel"/>
    <w:tmpl w:val="D08C0390"/>
    <w:lvl w:ilvl="0" w:tplc="04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1E97489F"/>
    <w:multiLevelType w:val="hybridMultilevel"/>
    <w:tmpl w:val="70888C06"/>
    <w:lvl w:ilvl="0" w:tplc="04090005">
      <w:start w:val="1"/>
      <w:numFmt w:val="bullet"/>
      <w:lvlText w:val=""/>
      <w:lvlJc w:val="left"/>
      <w:pPr>
        <w:ind w:left="927" w:hanging="360"/>
      </w:pPr>
      <w:rPr>
        <w:rFonts w:ascii="Wingdings" w:hAnsi="Wingdings"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22CE72AE"/>
    <w:multiLevelType w:val="hybridMultilevel"/>
    <w:tmpl w:val="782EFB4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064779"/>
    <w:multiLevelType w:val="multilevel"/>
    <w:tmpl w:val="7E40CFE8"/>
    <w:lvl w:ilvl="0">
      <w:start w:val="1"/>
      <w:numFmt w:val="decimal"/>
      <w:pStyle w:val="Heading2"/>
      <w:lvlText w:val="%1."/>
      <w:lvlJc w:val="left"/>
      <w:pPr>
        <w:ind w:left="360" w:hanging="360"/>
      </w:pPr>
      <w:rPr>
        <w:rFonts w:hint="default"/>
        <w:b/>
        <w:i w:val="0"/>
        <w:sz w:val="20"/>
      </w:rPr>
    </w:lvl>
    <w:lvl w:ilvl="1">
      <w:start w:val="1"/>
      <w:numFmt w:val="decimal"/>
      <w:pStyle w:val="Heading3"/>
      <w:isLgl/>
      <w:lvlText w:val="%1.%2"/>
      <w:lvlJc w:val="left"/>
      <w:pPr>
        <w:ind w:left="567" w:hanging="567"/>
      </w:pPr>
      <w:rPr>
        <w:rFonts w:ascii="Gill Sans MT" w:hAnsi="Gill Sans MT" w:hint="default"/>
        <w:b/>
        <w:i w:val="0"/>
        <w:sz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5C5D42"/>
    <w:multiLevelType w:val="multilevel"/>
    <w:tmpl w:val="C382DA5A"/>
    <w:lvl w:ilvl="0">
      <w:start w:val="1"/>
      <w:numFmt w:val="bullet"/>
      <w:lvlText w:val=""/>
      <w:lvlJc w:val="left"/>
      <w:pPr>
        <w:tabs>
          <w:tab w:val="num" w:pos="1440"/>
        </w:tabs>
        <w:ind w:left="1440" w:hanging="360"/>
      </w:pPr>
      <w:rPr>
        <w:rFonts w:ascii="Wingdings" w:hAnsi="Wingdings" w:hint="default"/>
        <w:sz w:val="20"/>
      </w:rPr>
    </w:lvl>
    <w:lvl w:ilvl="1">
      <w:numFmt w:val="bullet"/>
      <w:lvlText w:val="•"/>
      <w:lvlJc w:val="left"/>
      <w:pPr>
        <w:ind w:left="2160" w:hanging="360"/>
      </w:pPr>
      <w:rPr>
        <w:rFonts w:ascii="Gill Sans MT" w:eastAsia="Times New Roman" w:hAnsi="Gill Sans MT" w:cs="Times New Roman"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2BE935C5"/>
    <w:multiLevelType w:val="hybridMultilevel"/>
    <w:tmpl w:val="18FCCD22"/>
    <w:lvl w:ilvl="0" w:tplc="04090005">
      <w:start w:val="1"/>
      <w:numFmt w:val="bullet"/>
      <w:lvlText w:val=""/>
      <w:lvlJc w:val="left"/>
      <w:pPr>
        <w:ind w:left="1440" w:hanging="360"/>
      </w:pPr>
      <w:rPr>
        <w:rFonts w:ascii="Wingdings" w:hAnsi="Wingding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376F8A"/>
    <w:multiLevelType w:val="hybridMultilevel"/>
    <w:tmpl w:val="80886574"/>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2E106694"/>
    <w:multiLevelType w:val="hybridMultilevel"/>
    <w:tmpl w:val="F70A04B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E1A5199"/>
    <w:multiLevelType w:val="hybridMultilevel"/>
    <w:tmpl w:val="2B9C6C3A"/>
    <w:lvl w:ilvl="0" w:tplc="04090005">
      <w:start w:val="1"/>
      <w:numFmt w:val="bullet"/>
      <w:lvlText w:val=""/>
      <w:lvlJc w:val="left"/>
      <w:pPr>
        <w:tabs>
          <w:tab w:val="num" w:pos="927"/>
        </w:tabs>
        <w:ind w:left="927" w:hanging="360"/>
      </w:pPr>
      <w:rPr>
        <w:rFonts w:ascii="Wingdings" w:hAnsi="Wingdings" w:hint="default"/>
        <w:sz w:val="20"/>
        <w:szCs w:val="20"/>
      </w:rPr>
    </w:lvl>
    <w:lvl w:ilvl="1" w:tplc="FFFFFFFF">
      <w:start w:val="1"/>
      <w:numFmt w:val="decimal"/>
      <w:lvlText w:val="%2."/>
      <w:lvlJc w:val="left"/>
      <w:pPr>
        <w:tabs>
          <w:tab w:val="num" w:pos="1287"/>
        </w:tabs>
        <w:ind w:left="1287" w:hanging="360"/>
      </w:pPr>
      <w:rPr>
        <w:rFonts w:hint="default"/>
        <w:sz w:val="20"/>
        <w:szCs w:val="20"/>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22" w15:restartNumberingAfterBreak="0">
    <w:nsid w:val="2FF76585"/>
    <w:multiLevelType w:val="hybridMultilevel"/>
    <w:tmpl w:val="DD5A6B24"/>
    <w:lvl w:ilvl="0" w:tplc="04090005">
      <w:start w:val="1"/>
      <w:numFmt w:val="bullet"/>
      <w:lvlText w:val=""/>
      <w:lvlJc w:val="left"/>
      <w:pPr>
        <w:ind w:left="927" w:hanging="360"/>
      </w:pPr>
      <w:rPr>
        <w:rFonts w:ascii="Wingdings" w:hAnsi="Wingdings"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359B485D"/>
    <w:multiLevelType w:val="hybridMultilevel"/>
    <w:tmpl w:val="AAA4F2E0"/>
    <w:lvl w:ilvl="0" w:tplc="04090005">
      <w:start w:val="1"/>
      <w:numFmt w:val="bullet"/>
      <w:lvlText w:val=""/>
      <w:lvlJc w:val="left"/>
      <w:pPr>
        <w:ind w:left="927" w:hanging="360"/>
      </w:pPr>
      <w:rPr>
        <w:rFonts w:ascii="Wingdings" w:hAnsi="Wingdings"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378B020B"/>
    <w:multiLevelType w:val="hybridMultilevel"/>
    <w:tmpl w:val="F9700786"/>
    <w:lvl w:ilvl="0" w:tplc="04090005">
      <w:start w:val="1"/>
      <w:numFmt w:val="bullet"/>
      <w:lvlText w:val=""/>
      <w:lvlJc w:val="left"/>
      <w:pPr>
        <w:ind w:left="981" w:hanging="360"/>
      </w:pPr>
      <w:rPr>
        <w:rFonts w:ascii="Wingdings" w:hAnsi="Wingdings" w:hint="default"/>
      </w:rPr>
    </w:lvl>
    <w:lvl w:ilvl="1" w:tplc="08090003" w:tentative="1">
      <w:start w:val="1"/>
      <w:numFmt w:val="bullet"/>
      <w:lvlText w:val="o"/>
      <w:lvlJc w:val="left"/>
      <w:pPr>
        <w:ind w:left="1701" w:hanging="360"/>
      </w:pPr>
      <w:rPr>
        <w:rFonts w:ascii="Courier New" w:hAnsi="Courier New" w:cs="Courier New" w:hint="default"/>
      </w:rPr>
    </w:lvl>
    <w:lvl w:ilvl="2" w:tplc="08090005" w:tentative="1">
      <w:start w:val="1"/>
      <w:numFmt w:val="bullet"/>
      <w:lvlText w:val=""/>
      <w:lvlJc w:val="left"/>
      <w:pPr>
        <w:ind w:left="2421" w:hanging="360"/>
      </w:pPr>
      <w:rPr>
        <w:rFonts w:ascii="Wingdings" w:hAnsi="Wingdings" w:hint="default"/>
      </w:rPr>
    </w:lvl>
    <w:lvl w:ilvl="3" w:tplc="08090001" w:tentative="1">
      <w:start w:val="1"/>
      <w:numFmt w:val="bullet"/>
      <w:lvlText w:val=""/>
      <w:lvlJc w:val="left"/>
      <w:pPr>
        <w:ind w:left="3141" w:hanging="360"/>
      </w:pPr>
      <w:rPr>
        <w:rFonts w:ascii="Symbol" w:hAnsi="Symbol" w:hint="default"/>
      </w:rPr>
    </w:lvl>
    <w:lvl w:ilvl="4" w:tplc="08090003" w:tentative="1">
      <w:start w:val="1"/>
      <w:numFmt w:val="bullet"/>
      <w:lvlText w:val="o"/>
      <w:lvlJc w:val="left"/>
      <w:pPr>
        <w:ind w:left="3861" w:hanging="360"/>
      </w:pPr>
      <w:rPr>
        <w:rFonts w:ascii="Courier New" w:hAnsi="Courier New" w:cs="Courier New" w:hint="default"/>
      </w:rPr>
    </w:lvl>
    <w:lvl w:ilvl="5" w:tplc="08090005" w:tentative="1">
      <w:start w:val="1"/>
      <w:numFmt w:val="bullet"/>
      <w:lvlText w:val=""/>
      <w:lvlJc w:val="left"/>
      <w:pPr>
        <w:ind w:left="4581" w:hanging="360"/>
      </w:pPr>
      <w:rPr>
        <w:rFonts w:ascii="Wingdings" w:hAnsi="Wingdings" w:hint="default"/>
      </w:rPr>
    </w:lvl>
    <w:lvl w:ilvl="6" w:tplc="08090001" w:tentative="1">
      <w:start w:val="1"/>
      <w:numFmt w:val="bullet"/>
      <w:lvlText w:val=""/>
      <w:lvlJc w:val="left"/>
      <w:pPr>
        <w:ind w:left="5301" w:hanging="360"/>
      </w:pPr>
      <w:rPr>
        <w:rFonts w:ascii="Symbol" w:hAnsi="Symbol" w:hint="default"/>
      </w:rPr>
    </w:lvl>
    <w:lvl w:ilvl="7" w:tplc="08090003" w:tentative="1">
      <w:start w:val="1"/>
      <w:numFmt w:val="bullet"/>
      <w:lvlText w:val="o"/>
      <w:lvlJc w:val="left"/>
      <w:pPr>
        <w:ind w:left="6021" w:hanging="360"/>
      </w:pPr>
      <w:rPr>
        <w:rFonts w:ascii="Courier New" w:hAnsi="Courier New" w:cs="Courier New" w:hint="default"/>
      </w:rPr>
    </w:lvl>
    <w:lvl w:ilvl="8" w:tplc="08090005" w:tentative="1">
      <w:start w:val="1"/>
      <w:numFmt w:val="bullet"/>
      <w:lvlText w:val=""/>
      <w:lvlJc w:val="left"/>
      <w:pPr>
        <w:ind w:left="6741" w:hanging="360"/>
      </w:pPr>
      <w:rPr>
        <w:rFonts w:ascii="Wingdings" w:hAnsi="Wingdings" w:hint="default"/>
      </w:rPr>
    </w:lvl>
  </w:abstractNum>
  <w:abstractNum w:abstractNumId="25" w15:restartNumberingAfterBreak="0">
    <w:nsid w:val="38BC3809"/>
    <w:multiLevelType w:val="hybridMultilevel"/>
    <w:tmpl w:val="F0626064"/>
    <w:lvl w:ilvl="0" w:tplc="04090005">
      <w:start w:val="1"/>
      <w:numFmt w:val="bullet"/>
      <w:lvlText w:val=""/>
      <w:lvlJc w:val="left"/>
      <w:pPr>
        <w:ind w:left="927" w:hanging="360"/>
      </w:pPr>
      <w:rPr>
        <w:rFonts w:ascii="Wingdings" w:hAnsi="Wingdings"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3A13313C"/>
    <w:multiLevelType w:val="hybridMultilevel"/>
    <w:tmpl w:val="2F2C054A"/>
    <w:lvl w:ilvl="0" w:tplc="04090005">
      <w:start w:val="1"/>
      <w:numFmt w:val="bullet"/>
      <w:lvlText w:val=""/>
      <w:lvlJc w:val="left"/>
      <w:pPr>
        <w:ind w:left="927" w:hanging="360"/>
      </w:pPr>
      <w:rPr>
        <w:rFonts w:ascii="Wingdings" w:hAnsi="Wingdings"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3A767FDC"/>
    <w:multiLevelType w:val="hybridMultilevel"/>
    <w:tmpl w:val="C4244B86"/>
    <w:lvl w:ilvl="0" w:tplc="04090005">
      <w:start w:val="1"/>
      <w:numFmt w:val="bullet"/>
      <w:lvlText w:val=""/>
      <w:lvlJc w:val="left"/>
      <w:pPr>
        <w:ind w:left="927" w:hanging="360"/>
      </w:pPr>
      <w:rPr>
        <w:rFonts w:ascii="Wingdings" w:hAnsi="Wingdings"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3B253316"/>
    <w:multiLevelType w:val="hybridMultilevel"/>
    <w:tmpl w:val="0AFCA87A"/>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4263069D"/>
    <w:multiLevelType w:val="hybridMultilevel"/>
    <w:tmpl w:val="DF1CF498"/>
    <w:lvl w:ilvl="0" w:tplc="04090005">
      <w:start w:val="1"/>
      <w:numFmt w:val="bullet"/>
      <w:lvlText w:val=""/>
      <w:lvlJc w:val="left"/>
      <w:pPr>
        <w:ind w:left="927" w:hanging="360"/>
      </w:pPr>
      <w:rPr>
        <w:rFonts w:ascii="Wingdings" w:hAnsi="Wingdings"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45616674"/>
    <w:multiLevelType w:val="hybridMultilevel"/>
    <w:tmpl w:val="8986846E"/>
    <w:lvl w:ilvl="0" w:tplc="04090005">
      <w:start w:val="1"/>
      <w:numFmt w:val="bullet"/>
      <w:lvlText w:val=""/>
      <w:lvlJc w:val="left"/>
      <w:pPr>
        <w:ind w:left="1287" w:hanging="360"/>
      </w:pPr>
      <w:rPr>
        <w:rFonts w:ascii="Wingdings" w:hAnsi="Wingdings" w:hint="default"/>
        <w:sz w:val="20"/>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48AF209B"/>
    <w:multiLevelType w:val="hybridMultilevel"/>
    <w:tmpl w:val="0B1ED9A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CD264B4"/>
    <w:multiLevelType w:val="hybridMultilevel"/>
    <w:tmpl w:val="4132658A"/>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4F48303F"/>
    <w:multiLevelType w:val="multilevel"/>
    <w:tmpl w:val="44F25C58"/>
    <w:lvl w:ilvl="0">
      <w:start w:val="1"/>
      <w:numFmt w:val="bullet"/>
      <w:lvlText w:val=""/>
      <w:lvlJc w:val="left"/>
      <w:pPr>
        <w:tabs>
          <w:tab w:val="num" w:pos="927"/>
        </w:tabs>
        <w:ind w:left="927" w:hanging="360"/>
      </w:pPr>
      <w:rPr>
        <w:rFonts w:ascii="Wingdings" w:hAnsi="Wingdings" w:hint="default"/>
        <w:sz w:val="20"/>
        <w:szCs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4" w15:restartNumberingAfterBreak="0">
    <w:nsid w:val="52C93A65"/>
    <w:multiLevelType w:val="hybridMultilevel"/>
    <w:tmpl w:val="E258DB80"/>
    <w:lvl w:ilvl="0" w:tplc="04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75F19C7"/>
    <w:multiLevelType w:val="hybridMultilevel"/>
    <w:tmpl w:val="51FE11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9BE2247"/>
    <w:multiLevelType w:val="hybridMultilevel"/>
    <w:tmpl w:val="87007834"/>
    <w:lvl w:ilvl="0" w:tplc="04090005">
      <w:start w:val="1"/>
      <w:numFmt w:val="bullet"/>
      <w:lvlText w:val=""/>
      <w:lvlJc w:val="left"/>
      <w:pPr>
        <w:ind w:left="927" w:hanging="360"/>
      </w:pPr>
      <w:rPr>
        <w:rFonts w:ascii="Wingdings" w:hAnsi="Wingdings"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5AB34EE9"/>
    <w:multiLevelType w:val="hybridMultilevel"/>
    <w:tmpl w:val="F19CB154"/>
    <w:lvl w:ilvl="0" w:tplc="04090005">
      <w:start w:val="1"/>
      <w:numFmt w:val="bullet"/>
      <w:lvlText w:val=""/>
      <w:lvlJc w:val="left"/>
      <w:pPr>
        <w:ind w:left="927" w:hanging="360"/>
      </w:pPr>
      <w:rPr>
        <w:rFonts w:ascii="Wingdings" w:hAnsi="Wingdings"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5F5F0DFF"/>
    <w:multiLevelType w:val="hybridMultilevel"/>
    <w:tmpl w:val="4D262816"/>
    <w:lvl w:ilvl="0" w:tplc="04090005">
      <w:start w:val="1"/>
      <w:numFmt w:val="bullet"/>
      <w:lvlText w:val=""/>
      <w:lvlJc w:val="left"/>
      <w:pPr>
        <w:ind w:left="1080" w:hanging="360"/>
      </w:pPr>
      <w:rPr>
        <w:rFonts w:ascii="Wingdings" w:hAnsi="Wingdings"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4317B35"/>
    <w:multiLevelType w:val="multilevel"/>
    <w:tmpl w:val="F936420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4B4110F"/>
    <w:multiLevelType w:val="hybridMultilevel"/>
    <w:tmpl w:val="44EC6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9C56B4A"/>
    <w:multiLevelType w:val="hybridMultilevel"/>
    <w:tmpl w:val="9800E144"/>
    <w:lvl w:ilvl="0" w:tplc="04090005">
      <w:start w:val="1"/>
      <w:numFmt w:val="bullet"/>
      <w:lvlText w:val=""/>
      <w:lvlJc w:val="left"/>
      <w:pPr>
        <w:ind w:left="927" w:hanging="360"/>
      </w:pPr>
      <w:rPr>
        <w:rFonts w:ascii="Wingdings" w:hAnsi="Wingdings"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 w15:restartNumberingAfterBreak="0">
    <w:nsid w:val="72EC0691"/>
    <w:multiLevelType w:val="hybridMultilevel"/>
    <w:tmpl w:val="551EB2B4"/>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6892A04"/>
    <w:multiLevelType w:val="hybridMultilevel"/>
    <w:tmpl w:val="4F26CF56"/>
    <w:lvl w:ilvl="0" w:tplc="A462EDCE">
      <w:start w:val="9"/>
      <w:numFmt w:val="bullet"/>
      <w:lvlText w:val="-"/>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82611D6"/>
    <w:multiLevelType w:val="multilevel"/>
    <w:tmpl w:val="CF2A3D04"/>
    <w:lvl w:ilvl="0">
      <w:start w:val="1"/>
      <w:numFmt w:val="bullet"/>
      <w:lvlText w:val=""/>
      <w:lvlJc w:val="left"/>
      <w:pPr>
        <w:tabs>
          <w:tab w:val="num" w:pos="927"/>
        </w:tabs>
        <w:ind w:left="927" w:hanging="360"/>
      </w:pPr>
      <w:rPr>
        <w:rFonts w:ascii="Wingdings" w:hAnsi="Wingdings" w:hint="default"/>
        <w:sz w:val="20"/>
        <w:szCs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45" w15:restartNumberingAfterBreak="0">
    <w:nsid w:val="7DD7638E"/>
    <w:multiLevelType w:val="hybridMultilevel"/>
    <w:tmpl w:val="1576CA42"/>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7F955E22"/>
    <w:multiLevelType w:val="hybridMultilevel"/>
    <w:tmpl w:val="0590E802"/>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6"/>
  </w:num>
  <w:num w:numId="2">
    <w:abstractNumId w:val="21"/>
  </w:num>
  <w:num w:numId="3">
    <w:abstractNumId w:val="18"/>
  </w:num>
  <w:num w:numId="4">
    <w:abstractNumId w:val="7"/>
  </w:num>
  <w:num w:numId="5">
    <w:abstractNumId w:val="19"/>
  </w:num>
  <w:num w:numId="6">
    <w:abstractNumId w:val="11"/>
  </w:num>
  <w:num w:numId="7">
    <w:abstractNumId w:val="1"/>
  </w:num>
  <w:num w:numId="8">
    <w:abstractNumId w:val="0"/>
  </w:num>
  <w:num w:numId="9">
    <w:abstractNumId w:val="42"/>
  </w:num>
  <w:num w:numId="10">
    <w:abstractNumId w:val="8"/>
  </w:num>
  <w:num w:numId="11">
    <w:abstractNumId w:val="28"/>
  </w:num>
  <w:num w:numId="12">
    <w:abstractNumId w:val="4"/>
  </w:num>
  <w:num w:numId="13">
    <w:abstractNumId w:val="9"/>
  </w:num>
  <w:num w:numId="14">
    <w:abstractNumId w:val="6"/>
  </w:num>
  <w:num w:numId="15">
    <w:abstractNumId w:val="46"/>
  </w:num>
  <w:num w:numId="16">
    <w:abstractNumId w:val="32"/>
  </w:num>
  <w:num w:numId="17">
    <w:abstractNumId w:val="5"/>
  </w:num>
  <w:num w:numId="18">
    <w:abstractNumId w:val="35"/>
  </w:num>
  <w:num w:numId="19">
    <w:abstractNumId w:val="31"/>
  </w:num>
  <w:num w:numId="20">
    <w:abstractNumId w:val="45"/>
  </w:num>
  <w:num w:numId="21">
    <w:abstractNumId w:val="17"/>
  </w:num>
  <w:num w:numId="22">
    <w:abstractNumId w:val="3"/>
  </w:num>
  <w:num w:numId="23">
    <w:abstractNumId w:val="10"/>
  </w:num>
  <w:num w:numId="24">
    <w:abstractNumId w:val="39"/>
  </w:num>
  <w:num w:numId="25">
    <w:abstractNumId w:val="13"/>
  </w:num>
  <w:num w:numId="26">
    <w:abstractNumId w:val="24"/>
  </w:num>
  <w:num w:numId="27">
    <w:abstractNumId w:val="43"/>
  </w:num>
  <w:num w:numId="28">
    <w:abstractNumId w:val="15"/>
  </w:num>
  <w:num w:numId="29">
    <w:abstractNumId w:val="33"/>
  </w:num>
  <w:num w:numId="30">
    <w:abstractNumId w:val="44"/>
  </w:num>
  <w:num w:numId="31">
    <w:abstractNumId w:val="2"/>
  </w:num>
  <w:num w:numId="32">
    <w:abstractNumId w:val="14"/>
  </w:num>
  <w:num w:numId="33">
    <w:abstractNumId w:val="30"/>
  </w:num>
  <w:num w:numId="34">
    <w:abstractNumId w:val="29"/>
  </w:num>
  <w:num w:numId="35">
    <w:abstractNumId w:val="38"/>
  </w:num>
  <w:num w:numId="36">
    <w:abstractNumId w:val="27"/>
  </w:num>
  <w:num w:numId="37">
    <w:abstractNumId w:val="12"/>
  </w:num>
  <w:num w:numId="38">
    <w:abstractNumId w:val="41"/>
  </w:num>
  <w:num w:numId="39">
    <w:abstractNumId w:val="26"/>
  </w:num>
  <w:num w:numId="40">
    <w:abstractNumId w:val="25"/>
  </w:num>
  <w:num w:numId="41">
    <w:abstractNumId w:val="23"/>
  </w:num>
  <w:num w:numId="42">
    <w:abstractNumId w:val="37"/>
  </w:num>
  <w:num w:numId="43">
    <w:abstractNumId w:val="22"/>
  </w:num>
  <w:num w:numId="44">
    <w:abstractNumId w:val="36"/>
  </w:num>
  <w:num w:numId="45">
    <w:abstractNumId w:val="40"/>
  </w:num>
  <w:num w:numId="46">
    <w:abstractNumId w:val="20"/>
  </w:num>
  <w:num w:numId="47">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7A"/>
    <w:rsid w:val="000028E7"/>
    <w:rsid w:val="00002A2B"/>
    <w:rsid w:val="00034BC2"/>
    <w:rsid w:val="00040154"/>
    <w:rsid w:val="00041EDF"/>
    <w:rsid w:val="000469C4"/>
    <w:rsid w:val="00047FD2"/>
    <w:rsid w:val="00057E0D"/>
    <w:rsid w:val="000633C7"/>
    <w:rsid w:val="00066344"/>
    <w:rsid w:val="00066D43"/>
    <w:rsid w:val="00071A51"/>
    <w:rsid w:val="00073158"/>
    <w:rsid w:val="00077EE2"/>
    <w:rsid w:val="00090EAD"/>
    <w:rsid w:val="00093607"/>
    <w:rsid w:val="000975F7"/>
    <w:rsid w:val="000976B7"/>
    <w:rsid w:val="000A3CDB"/>
    <w:rsid w:val="000A5E90"/>
    <w:rsid w:val="000B70E7"/>
    <w:rsid w:val="000D0ABA"/>
    <w:rsid w:val="000E18EB"/>
    <w:rsid w:val="000F1A2A"/>
    <w:rsid w:val="000F5DAC"/>
    <w:rsid w:val="00100493"/>
    <w:rsid w:val="0010128B"/>
    <w:rsid w:val="00103D87"/>
    <w:rsid w:val="00104549"/>
    <w:rsid w:val="00136FE9"/>
    <w:rsid w:val="001412A7"/>
    <w:rsid w:val="001476F7"/>
    <w:rsid w:val="00151F16"/>
    <w:rsid w:val="00161F2D"/>
    <w:rsid w:val="00167555"/>
    <w:rsid w:val="001805D5"/>
    <w:rsid w:val="0018470E"/>
    <w:rsid w:val="0018477F"/>
    <w:rsid w:val="0019064A"/>
    <w:rsid w:val="001920C7"/>
    <w:rsid w:val="0019331E"/>
    <w:rsid w:val="00193C6C"/>
    <w:rsid w:val="0019612C"/>
    <w:rsid w:val="001A4548"/>
    <w:rsid w:val="001C1E11"/>
    <w:rsid w:val="001D7ADE"/>
    <w:rsid w:val="001E0A8A"/>
    <w:rsid w:val="00200ED8"/>
    <w:rsid w:val="00202985"/>
    <w:rsid w:val="00206EDE"/>
    <w:rsid w:val="00211017"/>
    <w:rsid w:val="00215B16"/>
    <w:rsid w:val="00215DFB"/>
    <w:rsid w:val="0022270F"/>
    <w:rsid w:val="00224CD4"/>
    <w:rsid w:val="00226016"/>
    <w:rsid w:val="00236F54"/>
    <w:rsid w:val="002379C0"/>
    <w:rsid w:val="002401F7"/>
    <w:rsid w:val="00242EC5"/>
    <w:rsid w:val="0024487C"/>
    <w:rsid w:val="002451B7"/>
    <w:rsid w:val="00246B15"/>
    <w:rsid w:val="00254E7C"/>
    <w:rsid w:val="00255D6E"/>
    <w:rsid w:val="00257F4F"/>
    <w:rsid w:val="00265C23"/>
    <w:rsid w:val="00272A04"/>
    <w:rsid w:val="002867EA"/>
    <w:rsid w:val="00295984"/>
    <w:rsid w:val="002A0163"/>
    <w:rsid w:val="002A0AE3"/>
    <w:rsid w:val="002A34EA"/>
    <w:rsid w:val="002A4016"/>
    <w:rsid w:val="002B4621"/>
    <w:rsid w:val="002B4945"/>
    <w:rsid w:val="002C4B0E"/>
    <w:rsid w:val="002D0ECE"/>
    <w:rsid w:val="002D29B6"/>
    <w:rsid w:val="002D6410"/>
    <w:rsid w:val="002E04C3"/>
    <w:rsid w:val="002E5628"/>
    <w:rsid w:val="002E79C9"/>
    <w:rsid w:val="002F7995"/>
    <w:rsid w:val="00305AD6"/>
    <w:rsid w:val="00307107"/>
    <w:rsid w:val="00312B3C"/>
    <w:rsid w:val="00316ABE"/>
    <w:rsid w:val="00324731"/>
    <w:rsid w:val="003254ED"/>
    <w:rsid w:val="00331056"/>
    <w:rsid w:val="00343A9E"/>
    <w:rsid w:val="00343F39"/>
    <w:rsid w:val="00356F4D"/>
    <w:rsid w:val="00361367"/>
    <w:rsid w:val="00370A69"/>
    <w:rsid w:val="00385411"/>
    <w:rsid w:val="00385D22"/>
    <w:rsid w:val="00396303"/>
    <w:rsid w:val="003B3CD1"/>
    <w:rsid w:val="003B52E1"/>
    <w:rsid w:val="003B5C47"/>
    <w:rsid w:val="003C0B05"/>
    <w:rsid w:val="003C6D24"/>
    <w:rsid w:val="003C756F"/>
    <w:rsid w:val="003D09EA"/>
    <w:rsid w:val="003D4F9A"/>
    <w:rsid w:val="003E5404"/>
    <w:rsid w:val="003E5952"/>
    <w:rsid w:val="003E7FBA"/>
    <w:rsid w:val="003F007E"/>
    <w:rsid w:val="003F16B1"/>
    <w:rsid w:val="003F1B3F"/>
    <w:rsid w:val="003F3988"/>
    <w:rsid w:val="0040575C"/>
    <w:rsid w:val="00437496"/>
    <w:rsid w:val="004448DD"/>
    <w:rsid w:val="00456E93"/>
    <w:rsid w:val="00457254"/>
    <w:rsid w:val="00460065"/>
    <w:rsid w:val="00464255"/>
    <w:rsid w:val="00464C1A"/>
    <w:rsid w:val="004677DE"/>
    <w:rsid w:val="0047067D"/>
    <w:rsid w:val="00471C85"/>
    <w:rsid w:val="004728F4"/>
    <w:rsid w:val="00481906"/>
    <w:rsid w:val="00486D09"/>
    <w:rsid w:val="004961ED"/>
    <w:rsid w:val="0049672D"/>
    <w:rsid w:val="00496EB1"/>
    <w:rsid w:val="004A2CB2"/>
    <w:rsid w:val="004A338D"/>
    <w:rsid w:val="004B0310"/>
    <w:rsid w:val="004B04A8"/>
    <w:rsid w:val="004B24B0"/>
    <w:rsid w:val="004C0638"/>
    <w:rsid w:val="004C2527"/>
    <w:rsid w:val="004C39A2"/>
    <w:rsid w:val="004C680A"/>
    <w:rsid w:val="004D34BE"/>
    <w:rsid w:val="004E59E7"/>
    <w:rsid w:val="004E6227"/>
    <w:rsid w:val="004F011A"/>
    <w:rsid w:val="005069ED"/>
    <w:rsid w:val="00510EC8"/>
    <w:rsid w:val="00513B7B"/>
    <w:rsid w:val="00513FD6"/>
    <w:rsid w:val="00517349"/>
    <w:rsid w:val="005207A2"/>
    <w:rsid w:val="00522573"/>
    <w:rsid w:val="005246C5"/>
    <w:rsid w:val="00527895"/>
    <w:rsid w:val="00532560"/>
    <w:rsid w:val="0053515D"/>
    <w:rsid w:val="00536306"/>
    <w:rsid w:val="005415B5"/>
    <w:rsid w:val="00565E9D"/>
    <w:rsid w:val="0056676C"/>
    <w:rsid w:val="00570B7B"/>
    <w:rsid w:val="00575BCF"/>
    <w:rsid w:val="0058209B"/>
    <w:rsid w:val="005832C2"/>
    <w:rsid w:val="0058377D"/>
    <w:rsid w:val="00583F4D"/>
    <w:rsid w:val="005851BF"/>
    <w:rsid w:val="005857A8"/>
    <w:rsid w:val="00591E41"/>
    <w:rsid w:val="00593DFC"/>
    <w:rsid w:val="005A6868"/>
    <w:rsid w:val="005A7599"/>
    <w:rsid w:val="005B10FD"/>
    <w:rsid w:val="005B788A"/>
    <w:rsid w:val="005C4CEC"/>
    <w:rsid w:val="005D1344"/>
    <w:rsid w:val="005D1FE7"/>
    <w:rsid w:val="005D7EA1"/>
    <w:rsid w:val="005F0B77"/>
    <w:rsid w:val="005F541B"/>
    <w:rsid w:val="005F7AAE"/>
    <w:rsid w:val="0060041B"/>
    <w:rsid w:val="006069B1"/>
    <w:rsid w:val="00607F4D"/>
    <w:rsid w:val="00614200"/>
    <w:rsid w:val="006269B0"/>
    <w:rsid w:val="00646750"/>
    <w:rsid w:val="00657B10"/>
    <w:rsid w:val="00667DA0"/>
    <w:rsid w:val="00670015"/>
    <w:rsid w:val="006709FF"/>
    <w:rsid w:val="00675D15"/>
    <w:rsid w:val="006862F3"/>
    <w:rsid w:val="00691D79"/>
    <w:rsid w:val="0069362D"/>
    <w:rsid w:val="00693A3D"/>
    <w:rsid w:val="00697004"/>
    <w:rsid w:val="00697F18"/>
    <w:rsid w:val="006A18E6"/>
    <w:rsid w:val="006A6352"/>
    <w:rsid w:val="006A756A"/>
    <w:rsid w:val="006B4BB8"/>
    <w:rsid w:val="006B6982"/>
    <w:rsid w:val="006D3CED"/>
    <w:rsid w:val="006D404A"/>
    <w:rsid w:val="006D48B9"/>
    <w:rsid w:val="007067EF"/>
    <w:rsid w:val="007125BD"/>
    <w:rsid w:val="007235E2"/>
    <w:rsid w:val="00731E10"/>
    <w:rsid w:val="00734872"/>
    <w:rsid w:val="00752823"/>
    <w:rsid w:val="0075739A"/>
    <w:rsid w:val="00761597"/>
    <w:rsid w:val="00766866"/>
    <w:rsid w:val="007715C6"/>
    <w:rsid w:val="00780EFE"/>
    <w:rsid w:val="00782FCF"/>
    <w:rsid w:val="00783E1D"/>
    <w:rsid w:val="00790677"/>
    <w:rsid w:val="007930E7"/>
    <w:rsid w:val="00795877"/>
    <w:rsid w:val="0079719E"/>
    <w:rsid w:val="007A11BF"/>
    <w:rsid w:val="007B4A0F"/>
    <w:rsid w:val="007B4E03"/>
    <w:rsid w:val="007C6BF8"/>
    <w:rsid w:val="007D2901"/>
    <w:rsid w:val="007D34D5"/>
    <w:rsid w:val="007D567A"/>
    <w:rsid w:val="007E1B8E"/>
    <w:rsid w:val="007E5790"/>
    <w:rsid w:val="007F3CC9"/>
    <w:rsid w:val="007F4502"/>
    <w:rsid w:val="007F51AC"/>
    <w:rsid w:val="007F79C3"/>
    <w:rsid w:val="008019C1"/>
    <w:rsid w:val="00801AAE"/>
    <w:rsid w:val="008063C0"/>
    <w:rsid w:val="008078AC"/>
    <w:rsid w:val="008175E7"/>
    <w:rsid w:val="0082009B"/>
    <w:rsid w:val="0082141B"/>
    <w:rsid w:val="008311D6"/>
    <w:rsid w:val="00834D89"/>
    <w:rsid w:val="008474A8"/>
    <w:rsid w:val="00850360"/>
    <w:rsid w:val="008508F2"/>
    <w:rsid w:val="008534D4"/>
    <w:rsid w:val="00856CF6"/>
    <w:rsid w:val="008571A0"/>
    <w:rsid w:val="0086214E"/>
    <w:rsid w:val="008626C7"/>
    <w:rsid w:val="00865F78"/>
    <w:rsid w:val="00867AF2"/>
    <w:rsid w:val="00873FA2"/>
    <w:rsid w:val="0087782F"/>
    <w:rsid w:val="00880C71"/>
    <w:rsid w:val="00894526"/>
    <w:rsid w:val="008A0135"/>
    <w:rsid w:val="008A37B7"/>
    <w:rsid w:val="008A74FC"/>
    <w:rsid w:val="008B24BF"/>
    <w:rsid w:val="008C1654"/>
    <w:rsid w:val="008C4665"/>
    <w:rsid w:val="008C7E15"/>
    <w:rsid w:val="008E29FD"/>
    <w:rsid w:val="008E6852"/>
    <w:rsid w:val="008F3641"/>
    <w:rsid w:val="008F3C40"/>
    <w:rsid w:val="009007D5"/>
    <w:rsid w:val="00901370"/>
    <w:rsid w:val="00907FE0"/>
    <w:rsid w:val="00911774"/>
    <w:rsid w:val="00921074"/>
    <w:rsid w:val="009233A6"/>
    <w:rsid w:val="009278B4"/>
    <w:rsid w:val="00930AC4"/>
    <w:rsid w:val="009367B8"/>
    <w:rsid w:val="009373BA"/>
    <w:rsid w:val="009415E4"/>
    <w:rsid w:val="009474C8"/>
    <w:rsid w:val="009675F6"/>
    <w:rsid w:val="00967E45"/>
    <w:rsid w:val="0098312B"/>
    <w:rsid w:val="00990BA3"/>
    <w:rsid w:val="00991CB1"/>
    <w:rsid w:val="00996DF0"/>
    <w:rsid w:val="009A7DEE"/>
    <w:rsid w:val="009C1D43"/>
    <w:rsid w:val="009C6327"/>
    <w:rsid w:val="009D1233"/>
    <w:rsid w:val="009D182B"/>
    <w:rsid w:val="009D5894"/>
    <w:rsid w:val="009E08EB"/>
    <w:rsid w:val="009E25BD"/>
    <w:rsid w:val="009E3E95"/>
    <w:rsid w:val="00A043BF"/>
    <w:rsid w:val="00A06E3A"/>
    <w:rsid w:val="00A07370"/>
    <w:rsid w:val="00A07F77"/>
    <w:rsid w:val="00A1318B"/>
    <w:rsid w:val="00A21ED2"/>
    <w:rsid w:val="00A22F8C"/>
    <w:rsid w:val="00A277EE"/>
    <w:rsid w:val="00A33E11"/>
    <w:rsid w:val="00A349DB"/>
    <w:rsid w:val="00A46BEE"/>
    <w:rsid w:val="00A50724"/>
    <w:rsid w:val="00A5380C"/>
    <w:rsid w:val="00A57779"/>
    <w:rsid w:val="00A6720E"/>
    <w:rsid w:val="00A7478C"/>
    <w:rsid w:val="00A8038A"/>
    <w:rsid w:val="00A82FB6"/>
    <w:rsid w:val="00A83861"/>
    <w:rsid w:val="00A863F7"/>
    <w:rsid w:val="00A90298"/>
    <w:rsid w:val="00A96567"/>
    <w:rsid w:val="00AB4997"/>
    <w:rsid w:val="00AB562F"/>
    <w:rsid w:val="00AB5A57"/>
    <w:rsid w:val="00AC09DD"/>
    <w:rsid w:val="00AD1CC6"/>
    <w:rsid w:val="00AD2B13"/>
    <w:rsid w:val="00AD327F"/>
    <w:rsid w:val="00AD7818"/>
    <w:rsid w:val="00AE058D"/>
    <w:rsid w:val="00AE5415"/>
    <w:rsid w:val="00AE730A"/>
    <w:rsid w:val="00AE75EC"/>
    <w:rsid w:val="00AF392A"/>
    <w:rsid w:val="00B06E4A"/>
    <w:rsid w:val="00B07AD4"/>
    <w:rsid w:val="00B257BB"/>
    <w:rsid w:val="00B27928"/>
    <w:rsid w:val="00B31A30"/>
    <w:rsid w:val="00B33A28"/>
    <w:rsid w:val="00B34D7B"/>
    <w:rsid w:val="00B402A5"/>
    <w:rsid w:val="00B41A26"/>
    <w:rsid w:val="00B43C2E"/>
    <w:rsid w:val="00B45F5D"/>
    <w:rsid w:val="00B46AA6"/>
    <w:rsid w:val="00B46C27"/>
    <w:rsid w:val="00B56ECE"/>
    <w:rsid w:val="00B618DA"/>
    <w:rsid w:val="00B63E92"/>
    <w:rsid w:val="00B6427D"/>
    <w:rsid w:val="00B650C6"/>
    <w:rsid w:val="00B70C81"/>
    <w:rsid w:val="00B72489"/>
    <w:rsid w:val="00B834BB"/>
    <w:rsid w:val="00B8424A"/>
    <w:rsid w:val="00B906C2"/>
    <w:rsid w:val="00B9211D"/>
    <w:rsid w:val="00BA0AB3"/>
    <w:rsid w:val="00BA6202"/>
    <w:rsid w:val="00BA6AA4"/>
    <w:rsid w:val="00BA7076"/>
    <w:rsid w:val="00BB38F3"/>
    <w:rsid w:val="00BC59CA"/>
    <w:rsid w:val="00BD1B97"/>
    <w:rsid w:val="00BD1C69"/>
    <w:rsid w:val="00BD6033"/>
    <w:rsid w:val="00BE1067"/>
    <w:rsid w:val="00BE3A12"/>
    <w:rsid w:val="00BE4E16"/>
    <w:rsid w:val="00BF3549"/>
    <w:rsid w:val="00BF42B8"/>
    <w:rsid w:val="00BF5A95"/>
    <w:rsid w:val="00C11999"/>
    <w:rsid w:val="00C16CF4"/>
    <w:rsid w:val="00C17193"/>
    <w:rsid w:val="00C21DF2"/>
    <w:rsid w:val="00C23DBC"/>
    <w:rsid w:val="00C329CB"/>
    <w:rsid w:val="00C3314B"/>
    <w:rsid w:val="00C34F7B"/>
    <w:rsid w:val="00C355E3"/>
    <w:rsid w:val="00C35ED6"/>
    <w:rsid w:val="00C4063D"/>
    <w:rsid w:val="00C41AE9"/>
    <w:rsid w:val="00C46DF9"/>
    <w:rsid w:val="00C60C8D"/>
    <w:rsid w:val="00C6531C"/>
    <w:rsid w:val="00C72365"/>
    <w:rsid w:val="00C77FA7"/>
    <w:rsid w:val="00C86BB3"/>
    <w:rsid w:val="00C8742F"/>
    <w:rsid w:val="00C91F42"/>
    <w:rsid w:val="00C9664A"/>
    <w:rsid w:val="00CA7D66"/>
    <w:rsid w:val="00CB0F50"/>
    <w:rsid w:val="00CC01E8"/>
    <w:rsid w:val="00CE2473"/>
    <w:rsid w:val="00CF20E3"/>
    <w:rsid w:val="00CF51AA"/>
    <w:rsid w:val="00CF6CE2"/>
    <w:rsid w:val="00D10147"/>
    <w:rsid w:val="00D160C6"/>
    <w:rsid w:val="00D219BA"/>
    <w:rsid w:val="00D341A3"/>
    <w:rsid w:val="00D3571E"/>
    <w:rsid w:val="00D36B87"/>
    <w:rsid w:val="00D50729"/>
    <w:rsid w:val="00D53815"/>
    <w:rsid w:val="00D6440E"/>
    <w:rsid w:val="00D744FF"/>
    <w:rsid w:val="00D77192"/>
    <w:rsid w:val="00D842B1"/>
    <w:rsid w:val="00D92A03"/>
    <w:rsid w:val="00D95AFD"/>
    <w:rsid w:val="00DA110A"/>
    <w:rsid w:val="00DB20BD"/>
    <w:rsid w:val="00DC7635"/>
    <w:rsid w:val="00DD0238"/>
    <w:rsid w:val="00DD2377"/>
    <w:rsid w:val="00DD36F8"/>
    <w:rsid w:val="00DE19AB"/>
    <w:rsid w:val="00DE46AF"/>
    <w:rsid w:val="00DF3F6A"/>
    <w:rsid w:val="00DF71D1"/>
    <w:rsid w:val="00E03A4D"/>
    <w:rsid w:val="00E056B7"/>
    <w:rsid w:val="00E1130B"/>
    <w:rsid w:val="00E24659"/>
    <w:rsid w:val="00E246F4"/>
    <w:rsid w:val="00E27408"/>
    <w:rsid w:val="00E31294"/>
    <w:rsid w:val="00E320B7"/>
    <w:rsid w:val="00E3566C"/>
    <w:rsid w:val="00E41C3D"/>
    <w:rsid w:val="00E46198"/>
    <w:rsid w:val="00E60F66"/>
    <w:rsid w:val="00E61A0F"/>
    <w:rsid w:val="00E63257"/>
    <w:rsid w:val="00E64701"/>
    <w:rsid w:val="00E65FB2"/>
    <w:rsid w:val="00E72C31"/>
    <w:rsid w:val="00E75F26"/>
    <w:rsid w:val="00E76A24"/>
    <w:rsid w:val="00E86706"/>
    <w:rsid w:val="00E96501"/>
    <w:rsid w:val="00EA4094"/>
    <w:rsid w:val="00EA46E2"/>
    <w:rsid w:val="00EA7395"/>
    <w:rsid w:val="00EA751E"/>
    <w:rsid w:val="00EB1986"/>
    <w:rsid w:val="00EB27CE"/>
    <w:rsid w:val="00EB6D5D"/>
    <w:rsid w:val="00EB7D0F"/>
    <w:rsid w:val="00EC2DCA"/>
    <w:rsid w:val="00ED06C3"/>
    <w:rsid w:val="00ED1104"/>
    <w:rsid w:val="00ED4B61"/>
    <w:rsid w:val="00ED5943"/>
    <w:rsid w:val="00EE53DB"/>
    <w:rsid w:val="00F00D39"/>
    <w:rsid w:val="00F029C0"/>
    <w:rsid w:val="00F056BB"/>
    <w:rsid w:val="00F05FFA"/>
    <w:rsid w:val="00F1042E"/>
    <w:rsid w:val="00F165CF"/>
    <w:rsid w:val="00F21DF9"/>
    <w:rsid w:val="00F22A8B"/>
    <w:rsid w:val="00F22D40"/>
    <w:rsid w:val="00F233FB"/>
    <w:rsid w:val="00F25FC1"/>
    <w:rsid w:val="00F36FBF"/>
    <w:rsid w:val="00F41E76"/>
    <w:rsid w:val="00F459ED"/>
    <w:rsid w:val="00F53EF6"/>
    <w:rsid w:val="00F608E9"/>
    <w:rsid w:val="00F63FC2"/>
    <w:rsid w:val="00F73F99"/>
    <w:rsid w:val="00F93235"/>
    <w:rsid w:val="00F96BC6"/>
    <w:rsid w:val="00F97F28"/>
    <w:rsid w:val="00FA2D34"/>
    <w:rsid w:val="00FB0D36"/>
    <w:rsid w:val="00FB2798"/>
    <w:rsid w:val="00FB7D02"/>
    <w:rsid w:val="00FD1E44"/>
    <w:rsid w:val="00FD48C9"/>
    <w:rsid w:val="00FD4D62"/>
    <w:rsid w:val="00FD6ED7"/>
    <w:rsid w:val="00FE05DB"/>
    <w:rsid w:val="00FE38B2"/>
    <w:rsid w:val="00FF14C7"/>
    <w:rsid w:val="00FF1FC7"/>
    <w:rsid w:val="00FF2031"/>
    <w:rsid w:val="00FF48CA"/>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A6ADE8"/>
  <w15:docId w15:val="{49EF67C2-2480-4C3B-BB31-31ACD370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9C9"/>
    <w:pPr>
      <w:spacing w:after="0" w:line="240" w:lineRule="auto"/>
    </w:pPr>
    <w:rPr>
      <w:rFonts w:ascii="Gill Sans MT" w:eastAsia="Times New Roman" w:hAnsi="Gill Sans MT" w:cs="Times New Roman"/>
      <w:szCs w:val="20"/>
    </w:rPr>
  </w:style>
  <w:style w:type="paragraph" w:styleId="Heading1">
    <w:name w:val="heading 1"/>
    <w:basedOn w:val="Normal"/>
    <w:next w:val="Normal"/>
    <w:link w:val="Heading1Char"/>
    <w:qFormat/>
    <w:rsid w:val="007D567A"/>
    <w:pPr>
      <w:keepNext/>
      <w:outlineLvl w:val="0"/>
    </w:pPr>
    <w:rPr>
      <w:b/>
      <w:sz w:val="28"/>
      <w:lang w:val="en-US"/>
    </w:rPr>
  </w:style>
  <w:style w:type="paragraph" w:styleId="Heading2">
    <w:name w:val="heading 2"/>
    <w:basedOn w:val="Normal"/>
    <w:next w:val="Normal"/>
    <w:link w:val="Heading2Char"/>
    <w:uiPriority w:val="9"/>
    <w:unhideWhenUsed/>
    <w:qFormat/>
    <w:rsid w:val="00693A3D"/>
    <w:pPr>
      <w:keepNext/>
      <w:keepLines/>
      <w:numPr>
        <w:numId w:val="1"/>
      </w:numPr>
      <w:spacing w:before="200"/>
      <w:ind w:left="567" w:hanging="567"/>
      <w:outlineLvl w:val="1"/>
    </w:pPr>
    <w:rPr>
      <w:rFonts w:eastAsiaTheme="majorEastAsia" w:cstheme="majorBidi"/>
      <w:b/>
      <w:bCs/>
      <w:color w:val="4F81BD" w:themeColor="accent1"/>
      <w:sz w:val="28"/>
      <w:szCs w:val="28"/>
    </w:rPr>
  </w:style>
  <w:style w:type="paragraph" w:styleId="Heading3">
    <w:name w:val="heading 3"/>
    <w:basedOn w:val="Normal"/>
    <w:next w:val="Normal"/>
    <w:link w:val="Heading3Char"/>
    <w:uiPriority w:val="9"/>
    <w:unhideWhenUsed/>
    <w:qFormat/>
    <w:rsid w:val="00693A3D"/>
    <w:pPr>
      <w:keepNext/>
      <w:keepLines/>
      <w:numPr>
        <w:ilvl w:val="1"/>
        <w:numId w:val="1"/>
      </w:numPr>
      <w:spacing w:before="200"/>
      <w:outlineLvl w:val="2"/>
    </w:pPr>
    <w:rPr>
      <w:rFonts w:eastAsiaTheme="majorEastAsia"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2E04C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E04C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04C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E04C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567A"/>
    <w:rPr>
      <w:rFonts w:ascii="Gill Sans MT" w:eastAsia="Times New Roman" w:hAnsi="Gill Sans MT" w:cs="Times New Roman"/>
      <w:b/>
      <w:sz w:val="28"/>
      <w:szCs w:val="20"/>
      <w:lang w:val="en-US"/>
    </w:rPr>
  </w:style>
  <w:style w:type="paragraph" w:styleId="Header">
    <w:name w:val="header"/>
    <w:basedOn w:val="Normal"/>
    <w:link w:val="HeaderChar"/>
    <w:unhideWhenUsed/>
    <w:rsid w:val="00996DF0"/>
    <w:pPr>
      <w:tabs>
        <w:tab w:val="center" w:pos="4513"/>
        <w:tab w:val="right" w:pos="9026"/>
      </w:tabs>
    </w:pPr>
  </w:style>
  <w:style w:type="character" w:customStyle="1" w:styleId="HeaderChar">
    <w:name w:val="Header Char"/>
    <w:basedOn w:val="DefaultParagraphFont"/>
    <w:link w:val="Header"/>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basedOn w:val="DefaultParagraphFont"/>
    <w:link w:val="Footer"/>
    <w:uiPriority w:val="99"/>
    <w:rsid w:val="00996DF0"/>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693A3D"/>
    <w:rPr>
      <w:rFonts w:ascii="Gill Sans MT" w:eastAsiaTheme="majorEastAsia" w:hAnsi="Gill Sans MT" w:cstheme="majorBidi"/>
      <w:b/>
      <w:bCs/>
      <w:color w:val="4F81BD" w:themeColor="accent1"/>
      <w:sz w:val="28"/>
      <w:szCs w:val="28"/>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iPriority w:val="99"/>
    <w:semiHidden/>
    <w:unhideWhenUsed/>
    <w:rsid w:val="00DD0238"/>
    <w:rPr>
      <w:rFonts w:ascii="Tahoma" w:hAnsi="Tahoma" w:cs="Tahoma"/>
      <w:sz w:val="16"/>
      <w:szCs w:val="16"/>
    </w:rPr>
  </w:style>
  <w:style w:type="character" w:customStyle="1" w:styleId="BalloonTextChar">
    <w:name w:val="Balloon Text Char"/>
    <w:basedOn w:val="DefaultParagraphFont"/>
    <w:link w:val="BalloonText"/>
    <w:uiPriority w:val="99"/>
    <w:semiHidden/>
    <w:rsid w:val="00DD0238"/>
    <w:rPr>
      <w:rFonts w:ascii="Tahoma" w:eastAsia="Times New Roman" w:hAnsi="Tahoma" w:cs="Tahoma"/>
      <w:sz w:val="16"/>
      <w:szCs w:val="16"/>
    </w:rPr>
  </w:style>
  <w:style w:type="character" w:customStyle="1" w:styleId="Heading3Char">
    <w:name w:val="Heading 3 Char"/>
    <w:basedOn w:val="DefaultParagraphFont"/>
    <w:link w:val="Heading3"/>
    <w:uiPriority w:val="9"/>
    <w:rsid w:val="00693A3D"/>
    <w:rPr>
      <w:rFonts w:ascii="Gill Sans MT" w:eastAsiaTheme="majorEastAsia" w:hAnsi="Gill Sans MT" w:cstheme="majorBidi"/>
      <w:b/>
      <w:bCs/>
      <w:color w:val="4F81BD" w:themeColor="accent1"/>
      <w:sz w:val="24"/>
      <w:szCs w:val="24"/>
    </w:rPr>
  </w:style>
  <w:style w:type="table" w:styleId="TableGrid">
    <w:name w:val="Table Grid"/>
    <w:basedOn w:val="TableNormal"/>
    <w:uiPriority w:val="59"/>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basedOn w:val="DefaultParagraphFont"/>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FD48C9"/>
    <w:pPr>
      <w:tabs>
        <w:tab w:val="right" w:leader="dot" w:pos="9016"/>
      </w:tabs>
      <w:spacing w:after="100"/>
    </w:pPr>
  </w:style>
  <w:style w:type="paragraph" w:styleId="TOC2">
    <w:name w:val="toc 2"/>
    <w:basedOn w:val="Normal"/>
    <w:next w:val="Normal"/>
    <w:autoRedefine/>
    <w:uiPriority w:val="39"/>
    <w:unhideWhenUsed/>
    <w:rsid w:val="003F3988"/>
    <w:pPr>
      <w:tabs>
        <w:tab w:val="left" w:pos="426"/>
        <w:tab w:val="right" w:leader="dot" w:pos="9900"/>
      </w:tabs>
      <w:spacing w:after="100"/>
    </w:pPr>
  </w:style>
  <w:style w:type="paragraph" w:styleId="TOC3">
    <w:name w:val="toc 3"/>
    <w:basedOn w:val="Normal"/>
    <w:next w:val="Normal"/>
    <w:autoRedefine/>
    <w:uiPriority w:val="39"/>
    <w:unhideWhenUsed/>
    <w:rsid w:val="00510EC8"/>
    <w:pPr>
      <w:spacing w:after="100"/>
      <w:ind w:left="440"/>
    </w:p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8A74FC"/>
  </w:style>
  <w:style w:type="character" w:customStyle="1" w:styleId="Style1Char">
    <w:name w:val="Style1 Char"/>
    <w:basedOn w:val="Heading1Char"/>
    <w:link w:val="Style1"/>
    <w:rsid w:val="00FE38B2"/>
    <w:rPr>
      <w:rFonts w:ascii="Gill Sans MT" w:eastAsia="Times New Roman" w:hAnsi="Gill Sans MT" w:cs="Times New Roman"/>
      <w:b/>
      <w:sz w:val="28"/>
      <w:szCs w:val="20"/>
      <w:lang w:val="en-US"/>
    </w:rPr>
  </w:style>
  <w:style w:type="paragraph" w:customStyle="1" w:styleId="Style3">
    <w:name w:val="Style3"/>
    <w:basedOn w:val="Heading3"/>
    <w:link w:val="Style3Char"/>
    <w:qFormat/>
    <w:rsid w:val="00E61A0F"/>
  </w:style>
  <w:style w:type="character" w:customStyle="1" w:styleId="Style2Char">
    <w:name w:val="Style2 Char"/>
    <w:basedOn w:val="Heading2Char"/>
    <w:link w:val="Style2"/>
    <w:rsid w:val="008A74FC"/>
    <w:rPr>
      <w:rFonts w:ascii="Gill Sans MT" w:eastAsiaTheme="majorEastAsia" w:hAnsi="Gill Sans MT" w:cstheme="majorBidi"/>
      <w:b/>
      <w:bCs/>
      <w:color w:val="4F81BD" w:themeColor="accent1"/>
      <w:sz w:val="24"/>
      <w:szCs w:val="24"/>
    </w:rPr>
  </w:style>
  <w:style w:type="character" w:customStyle="1" w:styleId="Style3Char">
    <w:name w:val="Style3 Char"/>
    <w:basedOn w:val="Heading3Char"/>
    <w:link w:val="Style3"/>
    <w:rsid w:val="00E61A0F"/>
    <w:rPr>
      <w:rFonts w:ascii="Gill Sans MT" w:eastAsiaTheme="majorEastAsia" w:hAnsi="Gill Sans MT" w:cstheme="majorBidi"/>
      <w:b/>
      <w:bCs/>
      <w:color w:val="4F81BD" w:themeColor="accent1"/>
      <w:sz w:val="24"/>
      <w:szCs w:val="24"/>
    </w:rPr>
  </w:style>
  <w:style w:type="paragraph" w:styleId="BodyTextIndent">
    <w:name w:val="Body Text Indent"/>
    <w:basedOn w:val="Normal"/>
    <w:link w:val="BodyTextIndentChar"/>
    <w:uiPriority w:val="99"/>
    <w:semiHidden/>
    <w:unhideWhenUsed/>
    <w:rsid w:val="00AE5415"/>
    <w:pPr>
      <w:spacing w:after="120"/>
      <w:ind w:left="283"/>
    </w:pPr>
  </w:style>
  <w:style w:type="character" w:customStyle="1" w:styleId="BodyTextIndentChar">
    <w:name w:val="Body Text Indent Char"/>
    <w:basedOn w:val="DefaultParagraphFont"/>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basedOn w:val="DefaultParagraphFont"/>
    <w:link w:val="Heading4"/>
    <w:uiPriority w:val="9"/>
    <w:semiHidden/>
    <w:rsid w:val="002E04C3"/>
    <w:rPr>
      <w:rFonts w:asciiTheme="majorHAnsi" w:eastAsiaTheme="majorEastAsia" w:hAnsiTheme="majorHAnsi" w:cstheme="majorBidi"/>
      <w:b/>
      <w:bCs/>
      <w:i/>
      <w:iCs/>
      <w:color w:val="4F81BD" w:themeColor="accent1"/>
      <w:szCs w:val="20"/>
    </w:rPr>
  </w:style>
  <w:style w:type="character" w:customStyle="1" w:styleId="Heading5Char">
    <w:name w:val="Heading 5 Char"/>
    <w:basedOn w:val="DefaultParagraphFont"/>
    <w:link w:val="Heading5"/>
    <w:uiPriority w:val="9"/>
    <w:semiHidden/>
    <w:rsid w:val="002E04C3"/>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9"/>
    <w:semiHidden/>
    <w:rsid w:val="002E04C3"/>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04C3"/>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iPriority w:val="99"/>
    <w:semiHidden/>
    <w:unhideWhenUsed/>
    <w:rsid w:val="002E04C3"/>
    <w:pPr>
      <w:spacing w:after="120"/>
    </w:pPr>
    <w:rPr>
      <w:sz w:val="16"/>
      <w:szCs w:val="16"/>
    </w:rPr>
  </w:style>
  <w:style w:type="character" w:customStyle="1" w:styleId="BodyText3Char">
    <w:name w:val="Body Text 3 Char"/>
    <w:basedOn w:val="DefaultParagraphFont"/>
    <w:link w:val="BodyText3"/>
    <w:uiPriority w:val="99"/>
    <w:semiHidden/>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semiHidden/>
    <w:unhideWhenUsed/>
    <w:rsid w:val="00536306"/>
    <w:pPr>
      <w:spacing w:after="120" w:line="480" w:lineRule="auto"/>
      <w:ind w:left="283"/>
    </w:pPr>
  </w:style>
  <w:style w:type="character" w:customStyle="1" w:styleId="BodyTextIndent2Char">
    <w:name w:val="Body Text Indent 2 Char"/>
    <w:basedOn w:val="DefaultParagraphFont"/>
    <w:link w:val="BodyTextIndent2"/>
    <w:uiPriority w:val="99"/>
    <w:semiHidden/>
    <w:rsid w:val="00536306"/>
    <w:rPr>
      <w:rFonts w:ascii="Gill Sans MT" w:eastAsia="Times New Roman" w:hAnsi="Gill Sans MT" w:cs="Times New Roman"/>
      <w:szCs w:val="20"/>
    </w:rPr>
  </w:style>
  <w:style w:type="paragraph" w:styleId="Subtitle">
    <w:name w:val="Subtitle"/>
    <w:basedOn w:val="Normal"/>
    <w:link w:val="SubtitleChar"/>
    <w:qFormat/>
    <w:rsid w:val="00536306"/>
    <w:rPr>
      <w:rFonts w:ascii="Verdana" w:hAnsi="Verdana"/>
      <w:sz w:val="20"/>
      <w:u w:val="single"/>
    </w:rPr>
  </w:style>
  <w:style w:type="character" w:customStyle="1" w:styleId="SubtitleChar">
    <w:name w:val="Subtitle Char"/>
    <w:basedOn w:val="DefaultParagraphFont"/>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iPriority w:val="99"/>
    <w:semiHidden/>
    <w:unhideWhenUsed/>
    <w:rsid w:val="004A2CB2"/>
    <w:pPr>
      <w:spacing w:after="120" w:line="480" w:lineRule="auto"/>
    </w:pPr>
  </w:style>
  <w:style w:type="character" w:customStyle="1" w:styleId="BodyText2Char">
    <w:name w:val="Body Text 2 Char"/>
    <w:basedOn w:val="DefaultParagraphFont"/>
    <w:link w:val="BodyText2"/>
    <w:uiPriority w:val="99"/>
    <w:semiHidden/>
    <w:rsid w:val="004A2CB2"/>
    <w:rPr>
      <w:rFonts w:ascii="Gill Sans MT" w:eastAsia="Times New Roman" w:hAnsi="Gill Sans MT" w:cs="Times New Roman"/>
      <w:szCs w:val="20"/>
    </w:rPr>
  </w:style>
  <w:style w:type="paragraph" w:styleId="NormalWeb">
    <w:name w:val="Normal (Web)"/>
    <w:basedOn w:val="Normal"/>
    <w:uiPriority w:val="99"/>
    <w:rsid w:val="004A2CB2"/>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4A2CB2"/>
    <w:rPr>
      <w:b/>
      <w:bCs/>
    </w:rPr>
  </w:style>
  <w:style w:type="paragraph" w:styleId="BodyTextIndent3">
    <w:name w:val="Body Text Indent 3"/>
    <w:basedOn w:val="Normal"/>
    <w:link w:val="BodyTextIndent3Char"/>
    <w:uiPriority w:val="99"/>
    <w:semiHidden/>
    <w:unhideWhenUsed/>
    <w:rsid w:val="00593DF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93DFC"/>
    <w:rPr>
      <w:rFonts w:ascii="Gill Sans MT" w:eastAsia="Times New Roman" w:hAnsi="Gill Sans MT" w:cs="Times New Roman"/>
      <w:sz w:val="16"/>
      <w:szCs w:val="16"/>
    </w:rPr>
  </w:style>
  <w:style w:type="character" w:styleId="FollowedHyperlink">
    <w:name w:val="FollowedHyperlink"/>
    <w:basedOn w:val="DefaultParagraphFont"/>
    <w:uiPriority w:val="99"/>
    <w:semiHidden/>
    <w:unhideWhenUsed/>
    <w:rsid w:val="004C2527"/>
    <w:rPr>
      <w:color w:val="800080" w:themeColor="followedHyperlink"/>
      <w:u w:val="single"/>
    </w:rPr>
  </w:style>
  <w:style w:type="paragraph" w:customStyle="1" w:styleId="Default">
    <w:name w:val="Default"/>
    <w:rsid w:val="00D50729"/>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594">
      <w:bodyDiv w:val="1"/>
      <w:marLeft w:val="0"/>
      <w:marRight w:val="0"/>
      <w:marTop w:val="0"/>
      <w:marBottom w:val="0"/>
      <w:divBdr>
        <w:top w:val="none" w:sz="0" w:space="0" w:color="auto"/>
        <w:left w:val="none" w:sz="0" w:space="0" w:color="auto"/>
        <w:bottom w:val="none" w:sz="0" w:space="0" w:color="auto"/>
        <w:right w:val="none" w:sz="0" w:space="0" w:color="auto"/>
      </w:divBdr>
      <w:divsChild>
        <w:div w:id="1526672891">
          <w:marLeft w:val="0"/>
          <w:marRight w:val="0"/>
          <w:marTop w:val="150"/>
          <w:marBottom w:val="0"/>
          <w:divBdr>
            <w:top w:val="none" w:sz="0" w:space="0" w:color="auto"/>
            <w:left w:val="none" w:sz="0" w:space="0" w:color="auto"/>
            <w:bottom w:val="none" w:sz="0" w:space="0" w:color="auto"/>
            <w:right w:val="none" w:sz="0" w:space="0" w:color="auto"/>
          </w:divBdr>
          <w:divsChild>
            <w:div w:id="1356810357">
              <w:marLeft w:val="0"/>
              <w:marRight w:val="0"/>
              <w:marTop w:val="105"/>
              <w:marBottom w:val="105"/>
              <w:divBdr>
                <w:top w:val="none" w:sz="0" w:space="0" w:color="auto"/>
                <w:left w:val="none" w:sz="0" w:space="0" w:color="auto"/>
                <w:bottom w:val="none" w:sz="0" w:space="0" w:color="auto"/>
                <w:right w:val="none" w:sz="0" w:space="0" w:color="auto"/>
              </w:divBdr>
              <w:divsChild>
                <w:div w:id="6535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39044">
      <w:bodyDiv w:val="1"/>
      <w:marLeft w:val="0"/>
      <w:marRight w:val="0"/>
      <w:marTop w:val="0"/>
      <w:marBottom w:val="0"/>
      <w:divBdr>
        <w:top w:val="none" w:sz="0" w:space="0" w:color="auto"/>
        <w:left w:val="none" w:sz="0" w:space="0" w:color="auto"/>
        <w:bottom w:val="none" w:sz="0" w:space="0" w:color="auto"/>
        <w:right w:val="none" w:sz="0" w:space="0" w:color="auto"/>
      </w:divBdr>
      <w:divsChild>
        <w:div w:id="912664979">
          <w:marLeft w:val="0"/>
          <w:marRight w:val="0"/>
          <w:marTop w:val="0"/>
          <w:marBottom w:val="0"/>
          <w:divBdr>
            <w:top w:val="none" w:sz="0" w:space="0" w:color="auto"/>
            <w:left w:val="none" w:sz="0" w:space="0" w:color="auto"/>
            <w:bottom w:val="none" w:sz="0" w:space="0" w:color="auto"/>
            <w:right w:val="none" w:sz="0" w:space="0" w:color="auto"/>
          </w:divBdr>
          <w:divsChild>
            <w:div w:id="542984285">
              <w:marLeft w:val="0"/>
              <w:marRight w:val="0"/>
              <w:marTop w:val="0"/>
              <w:marBottom w:val="0"/>
              <w:divBdr>
                <w:top w:val="none" w:sz="0" w:space="0" w:color="auto"/>
                <w:left w:val="none" w:sz="0" w:space="0" w:color="auto"/>
                <w:bottom w:val="none" w:sz="0" w:space="0" w:color="auto"/>
                <w:right w:val="none" w:sz="0" w:space="0" w:color="auto"/>
              </w:divBdr>
              <w:divsChild>
                <w:div w:id="20877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79304">
      <w:bodyDiv w:val="1"/>
      <w:marLeft w:val="0"/>
      <w:marRight w:val="0"/>
      <w:marTop w:val="0"/>
      <w:marBottom w:val="0"/>
      <w:divBdr>
        <w:top w:val="none" w:sz="0" w:space="0" w:color="auto"/>
        <w:left w:val="none" w:sz="0" w:space="0" w:color="auto"/>
        <w:bottom w:val="none" w:sz="0" w:space="0" w:color="auto"/>
        <w:right w:val="none" w:sz="0" w:space="0" w:color="auto"/>
      </w:divBdr>
    </w:div>
    <w:div w:id="929236612">
      <w:bodyDiv w:val="1"/>
      <w:marLeft w:val="0"/>
      <w:marRight w:val="0"/>
      <w:marTop w:val="0"/>
      <w:marBottom w:val="0"/>
      <w:divBdr>
        <w:top w:val="none" w:sz="0" w:space="0" w:color="auto"/>
        <w:left w:val="none" w:sz="0" w:space="0" w:color="auto"/>
        <w:bottom w:val="none" w:sz="0" w:space="0" w:color="auto"/>
        <w:right w:val="none" w:sz="0" w:space="0" w:color="auto"/>
      </w:divBdr>
      <w:divsChild>
        <w:div w:id="1566912784">
          <w:marLeft w:val="0"/>
          <w:marRight w:val="0"/>
          <w:marTop w:val="0"/>
          <w:marBottom w:val="0"/>
          <w:divBdr>
            <w:top w:val="none" w:sz="0" w:space="0" w:color="auto"/>
            <w:left w:val="none" w:sz="0" w:space="0" w:color="auto"/>
            <w:bottom w:val="none" w:sz="0" w:space="0" w:color="auto"/>
            <w:right w:val="none" w:sz="0" w:space="0" w:color="auto"/>
          </w:divBdr>
          <w:divsChild>
            <w:div w:id="2035378896">
              <w:marLeft w:val="0"/>
              <w:marRight w:val="0"/>
              <w:marTop w:val="0"/>
              <w:marBottom w:val="600"/>
              <w:divBdr>
                <w:top w:val="none" w:sz="0" w:space="0" w:color="auto"/>
                <w:left w:val="none" w:sz="0" w:space="0" w:color="auto"/>
                <w:bottom w:val="none" w:sz="0" w:space="0" w:color="auto"/>
                <w:right w:val="none" w:sz="0" w:space="0" w:color="auto"/>
              </w:divBdr>
              <w:divsChild>
                <w:div w:id="19660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046060">
      <w:bodyDiv w:val="1"/>
      <w:marLeft w:val="0"/>
      <w:marRight w:val="0"/>
      <w:marTop w:val="0"/>
      <w:marBottom w:val="0"/>
      <w:divBdr>
        <w:top w:val="none" w:sz="0" w:space="0" w:color="auto"/>
        <w:left w:val="none" w:sz="0" w:space="0" w:color="auto"/>
        <w:bottom w:val="none" w:sz="0" w:space="0" w:color="auto"/>
        <w:right w:val="none" w:sz="0" w:space="0" w:color="auto"/>
      </w:divBdr>
      <w:divsChild>
        <w:div w:id="860363039">
          <w:marLeft w:val="0"/>
          <w:marRight w:val="0"/>
          <w:marTop w:val="0"/>
          <w:marBottom w:val="0"/>
          <w:divBdr>
            <w:top w:val="none" w:sz="0" w:space="0" w:color="auto"/>
            <w:left w:val="none" w:sz="0" w:space="0" w:color="auto"/>
            <w:bottom w:val="none" w:sz="0" w:space="0" w:color="auto"/>
            <w:right w:val="none" w:sz="0" w:space="0" w:color="auto"/>
          </w:divBdr>
          <w:divsChild>
            <w:div w:id="1400667879">
              <w:marLeft w:val="0"/>
              <w:marRight w:val="450"/>
              <w:marTop w:val="0"/>
              <w:marBottom w:val="600"/>
              <w:divBdr>
                <w:top w:val="none" w:sz="0" w:space="0" w:color="auto"/>
                <w:left w:val="none" w:sz="0" w:space="0" w:color="auto"/>
                <w:bottom w:val="none" w:sz="0" w:space="0" w:color="auto"/>
                <w:right w:val="none" w:sz="0" w:space="0" w:color="auto"/>
              </w:divBdr>
            </w:div>
            <w:div w:id="1330596692">
              <w:marLeft w:val="3225"/>
              <w:marRight w:val="0"/>
              <w:marTop w:val="0"/>
              <w:marBottom w:val="0"/>
              <w:divBdr>
                <w:top w:val="none" w:sz="0" w:space="0" w:color="auto"/>
                <w:left w:val="none" w:sz="0" w:space="0" w:color="auto"/>
                <w:bottom w:val="none" w:sz="0" w:space="0" w:color="auto"/>
                <w:right w:val="none" w:sz="0" w:space="0" w:color="auto"/>
              </w:divBdr>
              <w:divsChild>
                <w:div w:id="1916280316">
                  <w:marLeft w:val="0"/>
                  <w:marRight w:val="0"/>
                  <w:marTop w:val="0"/>
                  <w:marBottom w:val="0"/>
                  <w:divBdr>
                    <w:top w:val="none" w:sz="0" w:space="0" w:color="auto"/>
                    <w:left w:val="none" w:sz="0" w:space="0" w:color="auto"/>
                    <w:bottom w:val="none" w:sz="0" w:space="0" w:color="auto"/>
                    <w:right w:val="none" w:sz="0" w:space="0" w:color="auto"/>
                  </w:divBdr>
                  <w:divsChild>
                    <w:div w:id="115305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84448">
              <w:marLeft w:val="0"/>
              <w:marRight w:val="0"/>
              <w:marTop w:val="0"/>
              <w:marBottom w:val="600"/>
              <w:divBdr>
                <w:top w:val="none" w:sz="0" w:space="0" w:color="auto"/>
                <w:left w:val="none" w:sz="0" w:space="0" w:color="auto"/>
                <w:bottom w:val="none" w:sz="0" w:space="0" w:color="auto"/>
                <w:right w:val="none" w:sz="0" w:space="0" w:color="auto"/>
              </w:divBdr>
              <w:divsChild>
                <w:div w:id="1641423414">
                  <w:marLeft w:val="0"/>
                  <w:marRight w:val="0"/>
                  <w:marTop w:val="0"/>
                  <w:marBottom w:val="120"/>
                  <w:divBdr>
                    <w:top w:val="single" w:sz="36" w:space="5" w:color="E5E5E5"/>
                    <w:left w:val="none" w:sz="0" w:space="0" w:color="auto"/>
                    <w:bottom w:val="single" w:sz="6" w:space="0" w:color="E5E5E5"/>
                    <w:right w:val="none" w:sz="0" w:space="0" w:color="auto"/>
                  </w:divBdr>
                </w:div>
                <w:div w:id="2465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90411">
      <w:bodyDiv w:val="1"/>
      <w:marLeft w:val="0"/>
      <w:marRight w:val="0"/>
      <w:marTop w:val="0"/>
      <w:marBottom w:val="0"/>
      <w:divBdr>
        <w:top w:val="none" w:sz="0" w:space="0" w:color="auto"/>
        <w:left w:val="none" w:sz="0" w:space="0" w:color="auto"/>
        <w:bottom w:val="none" w:sz="0" w:space="0" w:color="auto"/>
        <w:right w:val="none" w:sz="0" w:space="0" w:color="auto"/>
      </w:divBdr>
      <w:divsChild>
        <w:div w:id="1692606841">
          <w:marLeft w:val="0"/>
          <w:marRight w:val="0"/>
          <w:marTop w:val="0"/>
          <w:marBottom w:val="0"/>
          <w:divBdr>
            <w:top w:val="none" w:sz="0" w:space="0" w:color="auto"/>
            <w:left w:val="none" w:sz="0" w:space="0" w:color="auto"/>
            <w:bottom w:val="none" w:sz="0" w:space="0" w:color="auto"/>
            <w:right w:val="none" w:sz="0" w:space="0" w:color="auto"/>
          </w:divBdr>
          <w:divsChild>
            <w:div w:id="1578785127">
              <w:marLeft w:val="0"/>
              <w:marRight w:val="0"/>
              <w:marTop w:val="0"/>
              <w:marBottom w:val="0"/>
              <w:divBdr>
                <w:top w:val="none" w:sz="0" w:space="0" w:color="auto"/>
                <w:left w:val="none" w:sz="0" w:space="0" w:color="auto"/>
                <w:bottom w:val="none" w:sz="0" w:space="0" w:color="auto"/>
                <w:right w:val="none" w:sz="0" w:space="0" w:color="auto"/>
              </w:divBdr>
              <w:divsChild>
                <w:div w:id="1146245862">
                  <w:marLeft w:val="0"/>
                  <w:marRight w:val="0"/>
                  <w:marTop w:val="0"/>
                  <w:marBottom w:val="0"/>
                  <w:divBdr>
                    <w:top w:val="none" w:sz="0" w:space="0" w:color="auto"/>
                    <w:left w:val="none" w:sz="0" w:space="0" w:color="auto"/>
                    <w:bottom w:val="none" w:sz="0" w:space="0" w:color="auto"/>
                    <w:right w:val="none" w:sz="0" w:space="0" w:color="auto"/>
                  </w:divBdr>
                  <w:divsChild>
                    <w:div w:id="497618560">
                      <w:marLeft w:val="0"/>
                      <w:marRight w:val="0"/>
                      <w:marTop w:val="0"/>
                      <w:marBottom w:val="0"/>
                      <w:divBdr>
                        <w:top w:val="none" w:sz="0" w:space="0" w:color="auto"/>
                        <w:left w:val="none" w:sz="0" w:space="0" w:color="auto"/>
                        <w:bottom w:val="none" w:sz="0" w:space="0" w:color="auto"/>
                        <w:right w:val="none" w:sz="0" w:space="0" w:color="auto"/>
                      </w:divBdr>
                      <w:divsChild>
                        <w:div w:id="828130336">
                          <w:marLeft w:val="0"/>
                          <w:marRight w:val="0"/>
                          <w:marTop w:val="0"/>
                          <w:marBottom w:val="0"/>
                          <w:divBdr>
                            <w:top w:val="none" w:sz="0" w:space="0" w:color="auto"/>
                            <w:left w:val="none" w:sz="0" w:space="0" w:color="auto"/>
                            <w:bottom w:val="none" w:sz="0" w:space="0" w:color="auto"/>
                            <w:right w:val="none" w:sz="0" w:space="0" w:color="auto"/>
                          </w:divBdr>
                          <w:divsChild>
                            <w:div w:id="2003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691176">
      <w:bodyDiv w:val="1"/>
      <w:marLeft w:val="0"/>
      <w:marRight w:val="0"/>
      <w:marTop w:val="0"/>
      <w:marBottom w:val="0"/>
      <w:divBdr>
        <w:top w:val="none" w:sz="0" w:space="0" w:color="auto"/>
        <w:left w:val="none" w:sz="0" w:space="0" w:color="auto"/>
        <w:bottom w:val="none" w:sz="0" w:space="0" w:color="auto"/>
        <w:right w:val="none" w:sz="0" w:space="0" w:color="auto"/>
      </w:divBdr>
      <w:divsChild>
        <w:div w:id="1177577621">
          <w:marLeft w:val="0"/>
          <w:marRight w:val="0"/>
          <w:marTop w:val="0"/>
          <w:marBottom w:val="0"/>
          <w:divBdr>
            <w:top w:val="none" w:sz="0" w:space="0" w:color="auto"/>
            <w:left w:val="none" w:sz="0" w:space="0" w:color="auto"/>
            <w:bottom w:val="none" w:sz="0" w:space="0" w:color="auto"/>
            <w:right w:val="none" w:sz="0" w:space="0" w:color="auto"/>
          </w:divBdr>
          <w:divsChild>
            <w:div w:id="1634485121">
              <w:marLeft w:val="0"/>
              <w:marRight w:val="0"/>
              <w:marTop w:val="0"/>
              <w:marBottom w:val="600"/>
              <w:divBdr>
                <w:top w:val="none" w:sz="0" w:space="0" w:color="auto"/>
                <w:left w:val="none" w:sz="0" w:space="0" w:color="auto"/>
                <w:bottom w:val="none" w:sz="0" w:space="0" w:color="auto"/>
                <w:right w:val="none" w:sz="0" w:space="0" w:color="auto"/>
              </w:divBdr>
              <w:divsChild>
                <w:div w:id="5154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85089">
      <w:bodyDiv w:val="1"/>
      <w:marLeft w:val="0"/>
      <w:marRight w:val="0"/>
      <w:marTop w:val="0"/>
      <w:marBottom w:val="0"/>
      <w:divBdr>
        <w:top w:val="none" w:sz="0" w:space="0" w:color="auto"/>
        <w:left w:val="none" w:sz="0" w:space="0" w:color="auto"/>
        <w:bottom w:val="none" w:sz="0" w:space="0" w:color="auto"/>
        <w:right w:val="none" w:sz="0" w:space="0" w:color="auto"/>
      </w:divBdr>
      <w:divsChild>
        <w:div w:id="1250848351">
          <w:marLeft w:val="0"/>
          <w:marRight w:val="0"/>
          <w:marTop w:val="0"/>
          <w:marBottom w:val="0"/>
          <w:divBdr>
            <w:top w:val="none" w:sz="0" w:space="0" w:color="auto"/>
            <w:left w:val="none" w:sz="0" w:space="0" w:color="auto"/>
            <w:bottom w:val="none" w:sz="0" w:space="0" w:color="auto"/>
            <w:right w:val="none" w:sz="0" w:space="0" w:color="auto"/>
          </w:divBdr>
          <w:divsChild>
            <w:div w:id="1385835431">
              <w:marLeft w:val="0"/>
              <w:marRight w:val="0"/>
              <w:marTop w:val="0"/>
              <w:marBottom w:val="600"/>
              <w:divBdr>
                <w:top w:val="none" w:sz="0" w:space="0" w:color="auto"/>
                <w:left w:val="none" w:sz="0" w:space="0" w:color="auto"/>
                <w:bottom w:val="none" w:sz="0" w:space="0" w:color="auto"/>
                <w:right w:val="none" w:sz="0" w:space="0" w:color="auto"/>
              </w:divBdr>
              <w:divsChild>
                <w:div w:id="21759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780484558">
      <w:bodyDiv w:val="1"/>
      <w:marLeft w:val="0"/>
      <w:marRight w:val="0"/>
      <w:marTop w:val="0"/>
      <w:marBottom w:val="0"/>
      <w:divBdr>
        <w:top w:val="none" w:sz="0" w:space="0" w:color="auto"/>
        <w:left w:val="none" w:sz="0" w:space="0" w:color="auto"/>
        <w:bottom w:val="none" w:sz="0" w:space="0" w:color="auto"/>
        <w:right w:val="none" w:sz="0" w:space="0" w:color="auto"/>
      </w:divBdr>
      <w:divsChild>
        <w:div w:id="1427652648">
          <w:marLeft w:val="0"/>
          <w:marRight w:val="0"/>
          <w:marTop w:val="0"/>
          <w:marBottom w:val="0"/>
          <w:divBdr>
            <w:top w:val="none" w:sz="0" w:space="0" w:color="auto"/>
            <w:left w:val="none" w:sz="0" w:space="0" w:color="auto"/>
            <w:bottom w:val="none" w:sz="0" w:space="0" w:color="auto"/>
            <w:right w:val="none" w:sz="0" w:space="0" w:color="auto"/>
          </w:divBdr>
          <w:divsChild>
            <w:div w:id="1467897220">
              <w:marLeft w:val="-3075"/>
              <w:marRight w:val="0"/>
              <w:marTop w:val="0"/>
              <w:marBottom w:val="0"/>
              <w:divBdr>
                <w:top w:val="none" w:sz="0" w:space="0" w:color="auto"/>
                <w:left w:val="none" w:sz="0" w:space="0" w:color="auto"/>
                <w:bottom w:val="none" w:sz="0" w:space="0" w:color="auto"/>
                <w:right w:val="none" w:sz="0" w:space="0" w:color="auto"/>
              </w:divBdr>
              <w:divsChild>
                <w:div w:id="1877540893">
                  <w:marLeft w:val="3075"/>
                  <w:marRight w:val="0"/>
                  <w:marTop w:val="0"/>
                  <w:marBottom w:val="0"/>
                  <w:divBdr>
                    <w:top w:val="none" w:sz="0" w:space="0" w:color="auto"/>
                    <w:left w:val="none" w:sz="0" w:space="0" w:color="auto"/>
                    <w:bottom w:val="none" w:sz="0" w:space="0" w:color="auto"/>
                    <w:right w:val="none" w:sz="0" w:space="0" w:color="auto"/>
                  </w:divBdr>
                  <w:divsChild>
                    <w:div w:id="628245441">
                      <w:marLeft w:val="0"/>
                      <w:marRight w:val="0"/>
                      <w:marTop w:val="0"/>
                      <w:marBottom w:val="0"/>
                      <w:divBdr>
                        <w:top w:val="none" w:sz="0" w:space="0" w:color="auto"/>
                        <w:left w:val="none" w:sz="0" w:space="0" w:color="auto"/>
                        <w:bottom w:val="none" w:sz="0" w:space="0" w:color="auto"/>
                        <w:right w:val="none" w:sz="0" w:space="0" w:color="auto"/>
                      </w:divBdr>
                      <w:divsChild>
                        <w:div w:id="212159291">
                          <w:marLeft w:val="-2550"/>
                          <w:marRight w:val="0"/>
                          <w:marTop w:val="0"/>
                          <w:marBottom w:val="0"/>
                          <w:divBdr>
                            <w:top w:val="none" w:sz="0" w:space="0" w:color="auto"/>
                            <w:left w:val="none" w:sz="0" w:space="0" w:color="auto"/>
                            <w:bottom w:val="none" w:sz="0" w:space="0" w:color="auto"/>
                            <w:right w:val="none" w:sz="0" w:space="0" w:color="auto"/>
                          </w:divBdr>
                          <w:divsChild>
                            <w:div w:id="1286813593">
                              <w:marLeft w:val="2550"/>
                              <w:marRight w:val="0"/>
                              <w:marTop w:val="0"/>
                              <w:marBottom w:val="0"/>
                              <w:divBdr>
                                <w:top w:val="none" w:sz="0" w:space="0" w:color="auto"/>
                                <w:left w:val="none" w:sz="0" w:space="0" w:color="auto"/>
                                <w:bottom w:val="none" w:sz="0" w:space="0" w:color="auto"/>
                                <w:right w:val="none" w:sz="0" w:space="0" w:color="auto"/>
                              </w:divBdr>
                              <w:divsChild>
                                <w:div w:id="853225664">
                                  <w:marLeft w:val="3150"/>
                                  <w:marRight w:val="0"/>
                                  <w:marTop w:val="0"/>
                                  <w:marBottom w:val="0"/>
                                  <w:divBdr>
                                    <w:top w:val="none" w:sz="0" w:space="0" w:color="auto"/>
                                    <w:left w:val="none" w:sz="0" w:space="0" w:color="auto"/>
                                    <w:bottom w:val="none" w:sz="0" w:space="0" w:color="auto"/>
                                    <w:right w:val="none" w:sz="0" w:space="0" w:color="auto"/>
                                  </w:divBdr>
                                  <w:divsChild>
                                    <w:div w:id="389350745">
                                      <w:marLeft w:val="0"/>
                                      <w:marRight w:val="0"/>
                                      <w:marTop w:val="0"/>
                                      <w:marBottom w:val="0"/>
                                      <w:divBdr>
                                        <w:top w:val="none" w:sz="0" w:space="0" w:color="auto"/>
                                        <w:left w:val="none" w:sz="0" w:space="0" w:color="auto"/>
                                        <w:bottom w:val="none" w:sz="0" w:space="0" w:color="auto"/>
                                        <w:right w:val="none" w:sz="0" w:space="0" w:color="auto"/>
                                      </w:divBdr>
                                      <w:divsChild>
                                        <w:div w:id="133549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8802">
      <w:bodyDiv w:val="1"/>
      <w:marLeft w:val="0"/>
      <w:marRight w:val="0"/>
      <w:marTop w:val="0"/>
      <w:marBottom w:val="0"/>
      <w:divBdr>
        <w:top w:val="none" w:sz="0" w:space="0" w:color="auto"/>
        <w:left w:val="none" w:sz="0" w:space="0" w:color="auto"/>
        <w:bottom w:val="none" w:sz="0" w:space="0" w:color="auto"/>
        <w:right w:val="none" w:sz="0" w:space="0" w:color="auto"/>
      </w:divBdr>
      <w:divsChild>
        <w:div w:id="1265000164">
          <w:marLeft w:val="0"/>
          <w:marRight w:val="0"/>
          <w:marTop w:val="0"/>
          <w:marBottom w:val="0"/>
          <w:divBdr>
            <w:top w:val="none" w:sz="0" w:space="0" w:color="auto"/>
            <w:left w:val="none" w:sz="0" w:space="0" w:color="auto"/>
            <w:bottom w:val="none" w:sz="0" w:space="0" w:color="auto"/>
            <w:right w:val="none" w:sz="0" w:space="0" w:color="auto"/>
          </w:divBdr>
          <w:divsChild>
            <w:div w:id="89858943">
              <w:marLeft w:val="0"/>
              <w:marRight w:val="0"/>
              <w:marTop w:val="0"/>
              <w:marBottom w:val="600"/>
              <w:divBdr>
                <w:top w:val="none" w:sz="0" w:space="0" w:color="auto"/>
                <w:left w:val="none" w:sz="0" w:space="0" w:color="auto"/>
                <w:bottom w:val="none" w:sz="0" w:space="0" w:color="auto"/>
                <w:right w:val="none" w:sz="0" w:space="0" w:color="auto"/>
              </w:divBdr>
              <w:divsChild>
                <w:div w:id="17353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67369-5D68-4264-8DB7-0CEEA9B8C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Blamire</dc:creator>
  <cp:lastModifiedBy>Office</cp:lastModifiedBy>
  <cp:revision>3</cp:revision>
  <cp:lastPrinted>2013-01-09T17:22:00Z</cp:lastPrinted>
  <dcterms:created xsi:type="dcterms:W3CDTF">2023-06-14T08:24:00Z</dcterms:created>
  <dcterms:modified xsi:type="dcterms:W3CDTF">2023-10-06T07:50:00Z</dcterms:modified>
</cp:coreProperties>
</file>